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B12F" w14:textId="77777777" w:rsidR="00D0597D" w:rsidRPr="00D216A8" w:rsidRDefault="00D0597D" w:rsidP="00D0597D">
      <w:pPr>
        <w:rPr>
          <w:rFonts w:cstheme="minorHAnsi"/>
          <w:sz w:val="144"/>
          <w:szCs w:val="96"/>
        </w:rPr>
      </w:pPr>
      <w:bookmarkStart w:id="0" w:name="_Toc518461406"/>
      <w:bookmarkStart w:id="1" w:name="_Toc87856232"/>
      <w:bookmarkStart w:id="2" w:name="_Hlk77745070"/>
      <w:bookmarkStart w:id="3" w:name="_Hlk111463975"/>
      <w:r w:rsidRPr="00D216A8">
        <w:rPr>
          <w:rFonts w:cstheme="minorHAnsi"/>
          <w:sz w:val="144"/>
          <w:szCs w:val="96"/>
        </w:rPr>
        <w:t>YOUR LOGO</w:t>
      </w:r>
    </w:p>
    <w:p w14:paraId="1B853536" w14:textId="77777777" w:rsidR="00D0597D" w:rsidRPr="00E40E8E" w:rsidRDefault="00D0597D" w:rsidP="00D0597D">
      <w:pPr>
        <w:rPr>
          <w:rFonts w:cstheme="minorHAnsi"/>
        </w:rPr>
      </w:pPr>
    </w:p>
    <w:p w14:paraId="605729FD" w14:textId="77777777" w:rsidR="00D0597D" w:rsidRPr="00E40E8E" w:rsidRDefault="00D0597D" w:rsidP="00D0597D">
      <w:pPr>
        <w:pStyle w:val="Heading5"/>
        <w:numPr>
          <w:ilvl w:val="0"/>
          <w:numId w:val="0"/>
        </w:numPr>
        <w:rPr>
          <w:rFonts w:cstheme="minorHAnsi"/>
        </w:rPr>
      </w:pPr>
    </w:p>
    <w:p w14:paraId="0AF2B2CB" w14:textId="77777777" w:rsidR="00D0597D" w:rsidRPr="00E40E8E" w:rsidRDefault="00D0597D" w:rsidP="00D0597D">
      <w:pPr>
        <w:rPr>
          <w:rFonts w:cstheme="minorHAnsi"/>
          <w:sz w:val="24"/>
          <w:szCs w:val="24"/>
        </w:rPr>
      </w:pPr>
    </w:p>
    <w:p w14:paraId="1BC1CE18" w14:textId="77777777" w:rsidR="00D0597D" w:rsidRPr="00E40E8E" w:rsidRDefault="00D0597D" w:rsidP="00D0597D">
      <w:pPr>
        <w:rPr>
          <w:rFonts w:cstheme="minorHAnsi"/>
          <w:sz w:val="24"/>
          <w:szCs w:val="24"/>
        </w:rPr>
      </w:pPr>
    </w:p>
    <w:p w14:paraId="70F28285" w14:textId="491DBD27" w:rsidR="00D0597D" w:rsidRPr="00E40E8E" w:rsidRDefault="00D0597D" w:rsidP="00D0597D">
      <w:pPr>
        <w:rPr>
          <w:rFonts w:cstheme="minorHAnsi"/>
        </w:rPr>
      </w:pPr>
      <w:r w:rsidRPr="00D0597D">
        <w:rPr>
          <w:rFonts w:cstheme="minorHAnsi"/>
          <w:sz w:val="28"/>
          <w:szCs w:val="28"/>
        </w:rPr>
        <w:t>Recognition of Prior Learning (RPL) Policy</w:t>
      </w:r>
    </w:p>
    <w:p w14:paraId="22860F0C" w14:textId="77777777" w:rsidR="00D0597D" w:rsidRPr="00E40E8E" w:rsidRDefault="00D0597D" w:rsidP="00D0597D">
      <w:pPr>
        <w:rPr>
          <w:rFonts w:cstheme="minorHAnsi"/>
        </w:rPr>
      </w:pPr>
    </w:p>
    <w:p w14:paraId="0BFBF40A" w14:textId="77777777" w:rsidR="00D0597D" w:rsidRPr="00E40E8E" w:rsidRDefault="00D0597D" w:rsidP="00D0597D">
      <w:pPr>
        <w:rPr>
          <w:rFonts w:cstheme="minorHAnsi"/>
          <w:sz w:val="28"/>
        </w:rPr>
      </w:pPr>
    </w:p>
    <w:p w14:paraId="5BCDCB58" w14:textId="77777777" w:rsidR="00D0597D" w:rsidRPr="00E40E8E" w:rsidRDefault="00D0597D" w:rsidP="00D0597D">
      <w:pPr>
        <w:rPr>
          <w:rFonts w:cstheme="minorHAnsi"/>
        </w:rPr>
      </w:pPr>
    </w:p>
    <w:p w14:paraId="00FED327" w14:textId="77777777" w:rsidR="00D0597D" w:rsidRPr="00E40E8E" w:rsidRDefault="00D0597D" w:rsidP="00D0597D">
      <w:pPr>
        <w:rPr>
          <w:rFonts w:cstheme="minorHAnsi"/>
        </w:rPr>
      </w:pPr>
    </w:p>
    <w:p w14:paraId="4AF72D06" w14:textId="77777777" w:rsidR="00D0597D" w:rsidRPr="00E40E8E" w:rsidRDefault="00D0597D" w:rsidP="00D0597D">
      <w:pPr>
        <w:pBdr>
          <w:bottom w:val="single" w:sz="4" w:space="1" w:color="auto"/>
        </w:pBdr>
        <w:rPr>
          <w:rFonts w:cstheme="minorHAnsi"/>
          <w:sz w:val="28"/>
          <w:szCs w:val="28"/>
        </w:rPr>
      </w:pPr>
    </w:p>
    <w:p w14:paraId="07871F51" w14:textId="77777777" w:rsidR="00D0597D" w:rsidRPr="00E40E8E" w:rsidRDefault="00D0597D" w:rsidP="00D0597D">
      <w:pPr>
        <w:pStyle w:val="NormalWeb"/>
        <w:rPr>
          <w:rFonts w:asciiTheme="minorHAnsi" w:hAnsiTheme="minorHAnsi" w:cstheme="minorHAnsi"/>
        </w:rPr>
      </w:pPr>
    </w:p>
    <w:p w14:paraId="65C92716" w14:textId="77777777" w:rsidR="00D0597D" w:rsidRPr="00E40E8E" w:rsidRDefault="00D0597D" w:rsidP="00D0597D">
      <w:pPr>
        <w:rPr>
          <w:rFonts w:cstheme="minorHAnsi"/>
        </w:rPr>
      </w:pPr>
      <w:r w:rsidRPr="00E40E8E">
        <w:rPr>
          <w:rFonts w:cstheme="minorHAnsi"/>
        </w:rPr>
        <w:t xml:space="preserve">DATE: </w:t>
      </w:r>
      <w:r w:rsidRPr="00E40E8E">
        <w:rPr>
          <w:rFonts w:cstheme="minorHAnsi"/>
        </w:rPr>
        <w:tab/>
      </w:r>
      <w:r w:rsidRPr="00E40E8E">
        <w:rPr>
          <w:rFonts w:cstheme="minorHAnsi"/>
        </w:rPr>
        <w:tab/>
      </w:r>
    </w:p>
    <w:p w14:paraId="70ED6DD3" w14:textId="77777777" w:rsidR="00D0597D" w:rsidRPr="00E40E8E" w:rsidRDefault="00D0597D" w:rsidP="00D0597D">
      <w:pPr>
        <w:rPr>
          <w:rFonts w:cstheme="minorHAnsi"/>
        </w:rPr>
      </w:pPr>
    </w:p>
    <w:p w14:paraId="5F9B3B00" w14:textId="77777777" w:rsidR="00D0597D" w:rsidRPr="00E40E8E" w:rsidRDefault="00D0597D" w:rsidP="00D0597D">
      <w:pPr>
        <w:rPr>
          <w:rFonts w:cstheme="minorHAnsi"/>
        </w:rPr>
      </w:pPr>
    </w:p>
    <w:p w14:paraId="613358DF" w14:textId="77777777" w:rsidR="00D0597D" w:rsidRPr="00E40E8E" w:rsidRDefault="00D0597D" w:rsidP="00D0597D">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rPr>
      </w:pPr>
      <w:r w:rsidRPr="00E40E8E">
        <w:rPr>
          <w:rFonts w:asciiTheme="minorHAnsi" w:hAnsiTheme="minorHAnsi" w:cstheme="minorHAnsi"/>
        </w:rPr>
        <w:t>Version:</w:t>
      </w:r>
      <w:r w:rsidRPr="00E40E8E">
        <w:rPr>
          <w:rFonts w:asciiTheme="minorHAnsi" w:hAnsiTheme="minorHAnsi" w:cstheme="minorHAnsi"/>
        </w:rPr>
        <w:tab/>
      </w:r>
      <w:r w:rsidRPr="00E40E8E">
        <w:rPr>
          <w:rFonts w:asciiTheme="minorHAnsi" w:hAnsiTheme="minorHAnsi" w:cstheme="minorHAnsi"/>
        </w:rPr>
        <w:tab/>
      </w:r>
    </w:p>
    <w:p w14:paraId="09E5561B" w14:textId="77777777" w:rsidR="00D0597D" w:rsidRPr="00E40E8E" w:rsidRDefault="00D0597D" w:rsidP="00D0597D">
      <w:pPr>
        <w:rPr>
          <w:rFonts w:cstheme="minorHAnsi"/>
        </w:rPr>
      </w:pPr>
    </w:p>
    <w:p w14:paraId="3E24FD49" w14:textId="77777777" w:rsidR="00D0597D" w:rsidRPr="00E40E8E" w:rsidRDefault="00D0597D" w:rsidP="00D0597D">
      <w:pPr>
        <w:rPr>
          <w:rFonts w:cstheme="minorHAnsi"/>
        </w:rPr>
      </w:pPr>
    </w:p>
    <w:p w14:paraId="2C15AB31" w14:textId="77777777" w:rsidR="00D0597D" w:rsidRPr="00E40E8E" w:rsidRDefault="00D0597D" w:rsidP="00D0597D">
      <w:pPr>
        <w:rPr>
          <w:rFonts w:cstheme="minorHAnsi"/>
        </w:rPr>
        <w:sectPr w:rsidR="00D0597D" w:rsidRPr="00E40E8E" w:rsidSect="00C86188">
          <w:headerReference w:type="default" r:id="rId8"/>
          <w:footerReference w:type="default" r:id="rId9"/>
          <w:pgSz w:w="11909" w:h="16834" w:code="9"/>
          <w:pgMar w:top="2552" w:right="561" w:bottom="1758" w:left="6521" w:header="720" w:footer="567" w:gutter="0"/>
          <w:cols w:space="720"/>
          <w:titlePg/>
          <w:docGrid w:linePitch="272"/>
        </w:sectPr>
      </w:pPr>
    </w:p>
    <w:p w14:paraId="56555030" w14:textId="77777777" w:rsidR="00D0597D" w:rsidRPr="00E40E8E" w:rsidRDefault="00D0597D" w:rsidP="00D0597D">
      <w:pPr>
        <w:pStyle w:val="TOC1"/>
        <w:rPr>
          <w:rFonts w:cstheme="minorHAnsi"/>
        </w:rPr>
      </w:pPr>
    </w:p>
    <w:p w14:paraId="21F23607" w14:textId="77777777" w:rsidR="00D0597D" w:rsidRPr="00E40E8E" w:rsidRDefault="00D0597D" w:rsidP="00D0597D">
      <w:pPr>
        <w:pStyle w:val="NormalWeb"/>
        <w:spacing w:before="0" w:beforeAutospacing="0" w:after="0" w:afterAutospacing="0"/>
        <w:rPr>
          <w:rFonts w:asciiTheme="minorHAnsi" w:hAnsiTheme="minorHAnsi" w:cstheme="minorHAnsi"/>
          <w:noProof/>
        </w:rPr>
      </w:pPr>
      <w:bookmarkStart w:id="8" w:name="_Toc506181278"/>
      <w:r w:rsidRPr="00E40E8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D24BB9C" wp14:editId="553DF968">
                <wp:simplePos x="0" y="0"/>
                <wp:positionH relativeFrom="column">
                  <wp:posOffset>0</wp:posOffset>
                </wp:positionH>
                <wp:positionV relativeFrom="paragraph">
                  <wp:posOffset>-22225</wp:posOffset>
                </wp:positionV>
                <wp:extent cx="5257800" cy="114300"/>
                <wp:effectExtent l="0" t="3175"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3569E" id="Rectangle 4" o:spid="_x0000_s1026" style="position:absolute;margin-left:0;margin-top:-1.75pt;width:4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" fillcolor="#333" stroked="f"/>
            </w:pict>
          </mc:Fallback>
        </mc:AlternateContent>
      </w:r>
    </w:p>
    <w:p w14:paraId="640F764B" w14:textId="77777777" w:rsidR="00D0597D" w:rsidRPr="00E40E8E" w:rsidRDefault="00D0597D" w:rsidP="00D0597D">
      <w:pPr>
        <w:pStyle w:val="NormalWeb"/>
        <w:spacing w:before="0" w:beforeAutospacing="0" w:after="0" w:afterAutospacing="0"/>
        <w:rPr>
          <w:rFonts w:asciiTheme="minorHAnsi" w:hAnsiTheme="minorHAnsi" w:cstheme="minorHAnsi"/>
          <w:noProof/>
        </w:rPr>
      </w:pPr>
      <w:r w:rsidRPr="00E40E8E">
        <w:rPr>
          <w:rFonts w:asciiTheme="minorHAnsi" w:hAnsiTheme="minorHAnsi" w:cstheme="minorHAnsi"/>
          <w:noProof/>
        </w:rPr>
        <w:t>Author(s)</w:t>
      </w:r>
    </w:p>
    <w:p w14:paraId="403A0D96" w14:textId="77777777" w:rsidR="00D0597D" w:rsidRPr="00E40E8E" w:rsidRDefault="00D0597D" w:rsidP="00D0597D">
      <w:pPr>
        <w:pStyle w:val="NormalWeb"/>
        <w:spacing w:before="0" w:beforeAutospacing="0" w:after="0" w:afterAutospacing="0"/>
        <w:rPr>
          <w:rFonts w:asciiTheme="minorHAnsi" w:hAnsiTheme="minorHAnsi" w:cstheme="minorHAnsi"/>
          <w:noProof/>
        </w:rPr>
      </w:pPr>
    </w:p>
    <w:tbl>
      <w:tblPr>
        <w:tblW w:w="0" w:type="auto"/>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2504"/>
        <w:gridCol w:w="4111"/>
      </w:tblGrid>
      <w:tr w:rsidR="00D0597D" w:rsidRPr="00E40E8E" w14:paraId="1E64A756" w14:textId="77777777" w:rsidTr="00D67328">
        <w:tc>
          <w:tcPr>
            <w:tcW w:w="2504" w:type="dxa"/>
          </w:tcPr>
          <w:p w14:paraId="0E281461" w14:textId="77777777" w:rsidR="00D0597D" w:rsidRPr="00244102" w:rsidRDefault="00D0597D" w:rsidP="00D67328">
            <w:pPr>
              <w:rPr>
                <w:rFonts w:cstheme="minorHAnsi"/>
                <w:b/>
                <w:bCs w:val="0"/>
              </w:rPr>
            </w:pPr>
            <w:r w:rsidRPr="00244102">
              <w:rPr>
                <w:rFonts w:cstheme="minorHAnsi"/>
                <w:b/>
                <w:bCs w:val="0"/>
              </w:rPr>
              <w:t>Name</w:t>
            </w:r>
          </w:p>
        </w:tc>
        <w:tc>
          <w:tcPr>
            <w:tcW w:w="4111" w:type="dxa"/>
          </w:tcPr>
          <w:p w14:paraId="32A27B65" w14:textId="77777777" w:rsidR="00D0597D" w:rsidRPr="00E40E8E" w:rsidRDefault="00D0597D" w:rsidP="00D67328">
            <w:pPr>
              <w:pStyle w:val="Caption"/>
              <w:jc w:val="left"/>
              <w:rPr>
                <w:rFonts w:asciiTheme="minorHAnsi" w:hAnsiTheme="minorHAnsi" w:cstheme="minorHAnsi"/>
                <w:sz w:val="20"/>
                <w:szCs w:val="20"/>
              </w:rPr>
            </w:pPr>
            <w:r w:rsidRPr="00E40E8E">
              <w:rPr>
                <w:rFonts w:asciiTheme="minorHAnsi" w:hAnsiTheme="minorHAnsi" w:cstheme="minorHAnsi"/>
                <w:sz w:val="20"/>
                <w:szCs w:val="20"/>
              </w:rPr>
              <w:t>Title</w:t>
            </w:r>
          </w:p>
        </w:tc>
      </w:tr>
      <w:tr w:rsidR="00D0597D" w:rsidRPr="00E40E8E" w14:paraId="1C8D49E7" w14:textId="77777777" w:rsidTr="00D67328">
        <w:tc>
          <w:tcPr>
            <w:tcW w:w="2504" w:type="dxa"/>
          </w:tcPr>
          <w:p w14:paraId="16745953" w14:textId="77777777" w:rsidR="00D0597D" w:rsidRPr="00E40E8E" w:rsidRDefault="00D0597D" w:rsidP="00D67328">
            <w:pPr>
              <w:rPr>
                <w:rFonts w:cstheme="minorHAnsi"/>
              </w:rPr>
            </w:pPr>
          </w:p>
        </w:tc>
        <w:tc>
          <w:tcPr>
            <w:tcW w:w="4111" w:type="dxa"/>
          </w:tcPr>
          <w:p w14:paraId="089378C8" w14:textId="77777777" w:rsidR="00D0597D" w:rsidRPr="00E40E8E" w:rsidRDefault="00D0597D" w:rsidP="00D67328">
            <w:pPr>
              <w:rPr>
                <w:rFonts w:cstheme="minorHAnsi"/>
              </w:rPr>
            </w:pPr>
          </w:p>
        </w:tc>
      </w:tr>
      <w:tr w:rsidR="00D0597D" w:rsidRPr="00E40E8E" w14:paraId="00244008" w14:textId="77777777" w:rsidTr="00D67328">
        <w:tc>
          <w:tcPr>
            <w:tcW w:w="2504" w:type="dxa"/>
          </w:tcPr>
          <w:p w14:paraId="7358F410" w14:textId="77777777" w:rsidR="00D0597D" w:rsidRPr="00E40E8E" w:rsidRDefault="00D0597D" w:rsidP="00D67328">
            <w:pPr>
              <w:tabs>
                <w:tab w:val="left" w:pos="407"/>
              </w:tabs>
              <w:rPr>
                <w:rFonts w:cstheme="minorHAnsi"/>
              </w:rPr>
            </w:pPr>
          </w:p>
        </w:tc>
        <w:tc>
          <w:tcPr>
            <w:tcW w:w="4111" w:type="dxa"/>
          </w:tcPr>
          <w:p w14:paraId="3697FF27" w14:textId="77777777" w:rsidR="00D0597D" w:rsidRPr="00E40E8E" w:rsidRDefault="00D0597D" w:rsidP="00D67328">
            <w:pPr>
              <w:rPr>
                <w:rFonts w:cstheme="minorHAnsi"/>
              </w:rPr>
            </w:pPr>
          </w:p>
        </w:tc>
      </w:tr>
      <w:tr w:rsidR="00D0597D" w:rsidRPr="00E40E8E" w14:paraId="467ACA3E" w14:textId="77777777" w:rsidTr="00D67328">
        <w:tc>
          <w:tcPr>
            <w:tcW w:w="2504" w:type="dxa"/>
          </w:tcPr>
          <w:p w14:paraId="09B9239D" w14:textId="77777777" w:rsidR="00D0597D" w:rsidRPr="00E40E8E" w:rsidRDefault="00D0597D" w:rsidP="00D67328">
            <w:pPr>
              <w:tabs>
                <w:tab w:val="left" w:pos="407"/>
              </w:tabs>
              <w:rPr>
                <w:rFonts w:cstheme="minorHAnsi"/>
              </w:rPr>
            </w:pPr>
          </w:p>
        </w:tc>
        <w:tc>
          <w:tcPr>
            <w:tcW w:w="4111" w:type="dxa"/>
          </w:tcPr>
          <w:p w14:paraId="1E97F410" w14:textId="77777777" w:rsidR="00D0597D" w:rsidRPr="00E40E8E" w:rsidRDefault="00D0597D" w:rsidP="00D67328">
            <w:pPr>
              <w:rPr>
                <w:rFonts w:cstheme="minorHAnsi"/>
              </w:rPr>
            </w:pPr>
          </w:p>
        </w:tc>
      </w:tr>
    </w:tbl>
    <w:p w14:paraId="6FAD7F34" w14:textId="77777777" w:rsidR="00D0597D" w:rsidRPr="00E40E8E" w:rsidRDefault="00D0597D" w:rsidP="00D0597D">
      <w:pPr>
        <w:rPr>
          <w:rFonts w:cstheme="minorHAnsi"/>
          <w:szCs w:val="24"/>
        </w:rPr>
      </w:pPr>
    </w:p>
    <w:p w14:paraId="6DF5EBC5" w14:textId="77777777" w:rsidR="00D0597D" w:rsidRPr="00E40E8E" w:rsidRDefault="00D0597D" w:rsidP="00D0597D">
      <w:pPr>
        <w:rPr>
          <w:rFonts w:cstheme="minorHAnsi"/>
          <w:szCs w:val="24"/>
        </w:rPr>
      </w:pPr>
    </w:p>
    <w:p w14:paraId="0E62C467" w14:textId="77777777" w:rsidR="00D0597D" w:rsidRPr="00E40E8E" w:rsidRDefault="00D0597D" w:rsidP="00D0597D">
      <w:pPr>
        <w:rPr>
          <w:rFonts w:cstheme="minorHAnsi"/>
          <w:szCs w:val="24"/>
        </w:rPr>
      </w:pPr>
    </w:p>
    <w:p w14:paraId="7E15632E" w14:textId="77777777" w:rsidR="00D0597D" w:rsidRPr="00E40E8E" w:rsidRDefault="00D0597D" w:rsidP="00D0597D">
      <w:pPr>
        <w:rPr>
          <w:rFonts w:cstheme="minorHAnsi"/>
        </w:rPr>
      </w:pPr>
    </w:p>
    <w:bookmarkEnd w:id="8"/>
    <w:p w14:paraId="158ACBA8" w14:textId="77777777" w:rsidR="00D0597D" w:rsidRPr="00E40E8E" w:rsidRDefault="00D0597D" w:rsidP="00D0597D">
      <w:pPr>
        <w:pStyle w:val="Heading1"/>
        <w:rPr>
          <w:rFonts w:asciiTheme="minorHAnsi" w:hAnsiTheme="minorHAnsi" w:cstheme="minorHAnsi"/>
        </w:rPr>
      </w:pPr>
    </w:p>
    <w:p w14:paraId="08B3ADE6" w14:textId="77777777" w:rsidR="00D0597D" w:rsidRPr="00E40E8E" w:rsidRDefault="00D0597D" w:rsidP="00D0597D">
      <w:pPr>
        <w:rPr>
          <w:rFonts w:cstheme="minorHAnsi"/>
        </w:rPr>
      </w:pPr>
      <w:r w:rsidRPr="00E40E8E">
        <w:rPr>
          <w:rFonts w:cstheme="minorHAnsi"/>
          <w:noProof/>
          <w:lang w:val="en-US" w:eastAsia="en-US" w:bidi="ar-JO"/>
        </w:rPr>
        <mc:AlternateContent>
          <mc:Choice Requires="wps">
            <w:drawing>
              <wp:anchor distT="0" distB="0" distL="114300" distR="114300" simplePos="0" relativeHeight="251659264" behindDoc="0" locked="0" layoutInCell="1" allowOverlap="1" wp14:anchorId="4595EB4A" wp14:editId="23704DED">
                <wp:simplePos x="0" y="0"/>
                <wp:positionH relativeFrom="column">
                  <wp:posOffset>0</wp:posOffset>
                </wp:positionH>
                <wp:positionV relativeFrom="paragraph">
                  <wp:posOffset>120015</wp:posOffset>
                </wp:positionV>
                <wp:extent cx="5257800" cy="114300"/>
                <wp:effectExtent l="0"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F9ECD" id="Rectangle 2" o:spid="_x0000_s1026" style="position:absolute;margin-left:0;margin-top:9.45pt;width:4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" fillcolor="#333" stroked="f"/>
            </w:pict>
          </mc:Fallback>
        </mc:AlternateContent>
      </w:r>
    </w:p>
    <w:p w14:paraId="7022F711" w14:textId="77777777" w:rsidR="00D0597D" w:rsidRPr="00E40E8E" w:rsidRDefault="00D0597D" w:rsidP="00D0597D">
      <w:pPr>
        <w:rPr>
          <w:rFonts w:cstheme="minorHAnsi"/>
        </w:rPr>
      </w:pPr>
    </w:p>
    <w:p w14:paraId="086D2EF5" w14:textId="77777777" w:rsidR="00D0597D" w:rsidRPr="00E40E8E" w:rsidRDefault="00D0597D" w:rsidP="00D0597D">
      <w:pPr>
        <w:rPr>
          <w:rFonts w:cstheme="minorHAnsi"/>
          <w:sz w:val="24"/>
          <w:szCs w:val="24"/>
        </w:rPr>
      </w:pPr>
      <w:r w:rsidRPr="00E40E8E">
        <w:rPr>
          <w:rFonts w:cstheme="minorHAnsi"/>
          <w:sz w:val="24"/>
          <w:szCs w:val="24"/>
        </w:rPr>
        <w:t>Revision History</w:t>
      </w:r>
    </w:p>
    <w:p w14:paraId="5FAF1025" w14:textId="77777777" w:rsidR="00D0597D" w:rsidRPr="00E40E8E" w:rsidRDefault="00D0597D" w:rsidP="00D0597D">
      <w:pPr>
        <w:rPr>
          <w:rFonts w:cstheme="minorHAnsi"/>
        </w:rPr>
      </w:pPr>
    </w:p>
    <w:tbl>
      <w:tblPr>
        <w:tblW w:w="8372" w:type="dxa"/>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1086"/>
        <w:gridCol w:w="1134"/>
        <w:gridCol w:w="1701"/>
        <w:gridCol w:w="4451"/>
      </w:tblGrid>
      <w:tr w:rsidR="00D0597D" w:rsidRPr="00E40E8E" w14:paraId="35E22104" w14:textId="77777777" w:rsidTr="00D67328">
        <w:tc>
          <w:tcPr>
            <w:tcW w:w="1086" w:type="dxa"/>
          </w:tcPr>
          <w:p w14:paraId="5A0B3C8C" w14:textId="77777777" w:rsidR="00D0597D" w:rsidRPr="00E40E8E" w:rsidRDefault="00D0597D" w:rsidP="00D67328">
            <w:pPr>
              <w:rPr>
                <w:rFonts w:cstheme="minorHAnsi"/>
                <w:b/>
                <w:szCs w:val="24"/>
              </w:rPr>
            </w:pPr>
            <w:r w:rsidRPr="00E40E8E">
              <w:rPr>
                <w:rFonts w:cstheme="minorHAnsi"/>
                <w:b/>
                <w:szCs w:val="24"/>
              </w:rPr>
              <w:t>Version</w:t>
            </w:r>
          </w:p>
        </w:tc>
        <w:tc>
          <w:tcPr>
            <w:tcW w:w="1134" w:type="dxa"/>
          </w:tcPr>
          <w:p w14:paraId="7C1EB048" w14:textId="77777777" w:rsidR="00D0597D" w:rsidRPr="00E40E8E" w:rsidRDefault="00D0597D" w:rsidP="00D67328">
            <w:pPr>
              <w:rPr>
                <w:rFonts w:cstheme="minorHAnsi"/>
                <w:b/>
                <w:szCs w:val="24"/>
              </w:rPr>
            </w:pPr>
            <w:r w:rsidRPr="00E40E8E">
              <w:rPr>
                <w:rFonts w:cstheme="minorHAnsi"/>
                <w:b/>
                <w:szCs w:val="24"/>
              </w:rPr>
              <w:t>Revision Date</w:t>
            </w:r>
          </w:p>
        </w:tc>
        <w:tc>
          <w:tcPr>
            <w:tcW w:w="1701" w:type="dxa"/>
          </w:tcPr>
          <w:p w14:paraId="405DA9CD" w14:textId="77777777" w:rsidR="00D0597D" w:rsidRPr="00E40E8E" w:rsidRDefault="00D0597D" w:rsidP="00D67328">
            <w:pPr>
              <w:rPr>
                <w:rFonts w:cstheme="minorHAnsi"/>
                <w:b/>
                <w:szCs w:val="24"/>
              </w:rPr>
            </w:pPr>
            <w:r w:rsidRPr="00E40E8E">
              <w:rPr>
                <w:rFonts w:cstheme="minorHAnsi"/>
                <w:b/>
                <w:szCs w:val="24"/>
              </w:rPr>
              <w:t>Revised By</w:t>
            </w:r>
          </w:p>
        </w:tc>
        <w:tc>
          <w:tcPr>
            <w:tcW w:w="4451" w:type="dxa"/>
          </w:tcPr>
          <w:p w14:paraId="6447E9D3" w14:textId="77777777" w:rsidR="00D0597D" w:rsidRPr="00E40E8E" w:rsidRDefault="00D0597D" w:rsidP="00D67328">
            <w:pPr>
              <w:rPr>
                <w:rFonts w:cstheme="minorHAnsi"/>
                <w:b/>
                <w:szCs w:val="24"/>
              </w:rPr>
            </w:pPr>
            <w:r w:rsidRPr="00E40E8E">
              <w:rPr>
                <w:rFonts w:cstheme="minorHAnsi"/>
                <w:b/>
                <w:szCs w:val="24"/>
              </w:rPr>
              <w:t>Summary of Changes</w:t>
            </w:r>
          </w:p>
        </w:tc>
      </w:tr>
      <w:tr w:rsidR="00D0597D" w:rsidRPr="00E40E8E" w14:paraId="21C41342" w14:textId="77777777" w:rsidTr="00D67328">
        <w:tc>
          <w:tcPr>
            <w:tcW w:w="1086" w:type="dxa"/>
          </w:tcPr>
          <w:p w14:paraId="3F19565E" w14:textId="77777777" w:rsidR="00D0597D" w:rsidRPr="00E40E8E" w:rsidRDefault="00D0597D" w:rsidP="00D67328">
            <w:pPr>
              <w:rPr>
                <w:rFonts w:cstheme="minorHAnsi"/>
              </w:rPr>
            </w:pPr>
          </w:p>
        </w:tc>
        <w:tc>
          <w:tcPr>
            <w:tcW w:w="1134" w:type="dxa"/>
          </w:tcPr>
          <w:p w14:paraId="4A132BAA" w14:textId="77777777" w:rsidR="00D0597D" w:rsidRPr="00E40E8E" w:rsidRDefault="00D0597D" w:rsidP="00D67328">
            <w:pPr>
              <w:rPr>
                <w:rFonts w:cstheme="minorHAnsi"/>
              </w:rPr>
            </w:pPr>
          </w:p>
        </w:tc>
        <w:tc>
          <w:tcPr>
            <w:tcW w:w="1701" w:type="dxa"/>
          </w:tcPr>
          <w:p w14:paraId="5C7EF897" w14:textId="77777777" w:rsidR="00D0597D" w:rsidRPr="00E40E8E" w:rsidRDefault="00D0597D" w:rsidP="00D67328">
            <w:pPr>
              <w:pStyle w:val="NormalJustified"/>
              <w:tabs>
                <w:tab w:val="clear" w:pos="1980"/>
              </w:tabs>
              <w:ind w:left="0" w:firstLine="0"/>
              <w:rPr>
                <w:rFonts w:asciiTheme="minorHAnsi" w:hAnsiTheme="minorHAnsi" w:cstheme="minorHAnsi"/>
                <w:sz w:val="20"/>
              </w:rPr>
            </w:pPr>
          </w:p>
        </w:tc>
        <w:tc>
          <w:tcPr>
            <w:tcW w:w="4451" w:type="dxa"/>
          </w:tcPr>
          <w:p w14:paraId="0E139EE9" w14:textId="77777777" w:rsidR="00D0597D" w:rsidRPr="00E40E8E" w:rsidRDefault="00D0597D" w:rsidP="00D67328">
            <w:pPr>
              <w:pStyle w:val="NormalJustified"/>
              <w:tabs>
                <w:tab w:val="clear" w:pos="1980"/>
              </w:tabs>
              <w:ind w:left="0" w:firstLine="0"/>
              <w:rPr>
                <w:rFonts w:asciiTheme="minorHAnsi" w:hAnsiTheme="minorHAnsi" w:cstheme="minorHAnsi"/>
                <w:sz w:val="20"/>
              </w:rPr>
            </w:pPr>
          </w:p>
        </w:tc>
      </w:tr>
      <w:tr w:rsidR="00D0597D" w:rsidRPr="00E40E8E" w14:paraId="4DE3BEB2" w14:textId="77777777" w:rsidTr="00D67328">
        <w:tc>
          <w:tcPr>
            <w:tcW w:w="1086" w:type="dxa"/>
          </w:tcPr>
          <w:p w14:paraId="7A2390CE" w14:textId="77777777" w:rsidR="00D0597D" w:rsidRPr="00E40E8E" w:rsidRDefault="00D0597D" w:rsidP="00D67328">
            <w:pPr>
              <w:rPr>
                <w:rFonts w:cstheme="minorHAnsi"/>
              </w:rPr>
            </w:pPr>
          </w:p>
        </w:tc>
        <w:tc>
          <w:tcPr>
            <w:tcW w:w="1134" w:type="dxa"/>
          </w:tcPr>
          <w:p w14:paraId="41773A21" w14:textId="77777777" w:rsidR="00D0597D" w:rsidRPr="00E40E8E" w:rsidRDefault="00D0597D" w:rsidP="00D67328">
            <w:pPr>
              <w:rPr>
                <w:rFonts w:cstheme="minorHAnsi"/>
              </w:rPr>
            </w:pPr>
          </w:p>
        </w:tc>
        <w:tc>
          <w:tcPr>
            <w:tcW w:w="1701" w:type="dxa"/>
          </w:tcPr>
          <w:p w14:paraId="15FDD13E" w14:textId="77777777" w:rsidR="00D0597D" w:rsidRPr="00E40E8E" w:rsidRDefault="00D0597D" w:rsidP="00D67328">
            <w:pPr>
              <w:pStyle w:val="NormalJustified"/>
              <w:tabs>
                <w:tab w:val="clear" w:pos="1980"/>
              </w:tabs>
              <w:ind w:left="0" w:firstLine="0"/>
              <w:rPr>
                <w:rFonts w:asciiTheme="minorHAnsi" w:hAnsiTheme="minorHAnsi" w:cstheme="minorHAnsi"/>
                <w:sz w:val="20"/>
              </w:rPr>
            </w:pPr>
          </w:p>
        </w:tc>
        <w:tc>
          <w:tcPr>
            <w:tcW w:w="4451" w:type="dxa"/>
          </w:tcPr>
          <w:p w14:paraId="4550F56A" w14:textId="77777777" w:rsidR="00D0597D" w:rsidRPr="00E40E8E" w:rsidRDefault="00D0597D" w:rsidP="00D67328">
            <w:pPr>
              <w:pStyle w:val="NormalJustified"/>
              <w:tabs>
                <w:tab w:val="clear" w:pos="1980"/>
              </w:tabs>
              <w:ind w:left="0" w:firstLine="0"/>
              <w:rPr>
                <w:rFonts w:asciiTheme="minorHAnsi" w:hAnsiTheme="minorHAnsi" w:cstheme="minorHAnsi"/>
                <w:sz w:val="20"/>
              </w:rPr>
            </w:pPr>
          </w:p>
        </w:tc>
      </w:tr>
      <w:tr w:rsidR="00D0597D" w:rsidRPr="00E40E8E" w14:paraId="1AEE50B8" w14:textId="77777777" w:rsidTr="00D67328">
        <w:tc>
          <w:tcPr>
            <w:tcW w:w="1086" w:type="dxa"/>
          </w:tcPr>
          <w:p w14:paraId="35178EAD" w14:textId="77777777" w:rsidR="00D0597D" w:rsidRPr="00E40E8E" w:rsidRDefault="00D0597D" w:rsidP="00D67328">
            <w:pPr>
              <w:rPr>
                <w:rFonts w:cstheme="minorHAnsi"/>
              </w:rPr>
            </w:pPr>
          </w:p>
        </w:tc>
        <w:tc>
          <w:tcPr>
            <w:tcW w:w="1134" w:type="dxa"/>
          </w:tcPr>
          <w:p w14:paraId="63C95EC8" w14:textId="77777777" w:rsidR="00D0597D" w:rsidRPr="00E40E8E" w:rsidRDefault="00D0597D" w:rsidP="00D67328">
            <w:pPr>
              <w:rPr>
                <w:rFonts w:cstheme="minorHAnsi"/>
              </w:rPr>
            </w:pPr>
          </w:p>
        </w:tc>
        <w:tc>
          <w:tcPr>
            <w:tcW w:w="1701" w:type="dxa"/>
          </w:tcPr>
          <w:p w14:paraId="3F4619FD" w14:textId="77777777" w:rsidR="00D0597D" w:rsidRPr="00E40E8E" w:rsidRDefault="00D0597D" w:rsidP="00D67328">
            <w:pPr>
              <w:pStyle w:val="NormalJustified"/>
              <w:tabs>
                <w:tab w:val="clear" w:pos="1980"/>
              </w:tabs>
              <w:ind w:left="0" w:firstLine="0"/>
              <w:rPr>
                <w:rFonts w:asciiTheme="minorHAnsi" w:hAnsiTheme="minorHAnsi" w:cstheme="minorHAnsi"/>
                <w:sz w:val="20"/>
              </w:rPr>
            </w:pPr>
          </w:p>
        </w:tc>
        <w:tc>
          <w:tcPr>
            <w:tcW w:w="4451" w:type="dxa"/>
          </w:tcPr>
          <w:p w14:paraId="7F5FD7FF" w14:textId="77777777" w:rsidR="00D0597D" w:rsidRPr="00E40E8E" w:rsidRDefault="00D0597D" w:rsidP="00D67328">
            <w:pPr>
              <w:pStyle w:val="NormalJustified"/>
              <w:tabs>
                <w:tab w:val="clear" w:pos="1980"/>
              </w:tabs>
              <w:ind w:left="0" w:firstLine="0"/>
              <w:rPr>
                <w:rFonts w:asciiTheme="minorHAnsi" w:hAnsiTheme="minorHAnsi" w:cstheme="minorHAnsi"/>
                <w:sz w:val="20"/>
              </w:rPr>
            </w:pPr>
          </w:p>
        </w:tc>
      </w:tr>
      <w:tr w:rsidR="00D0597D" w:rsidRPr="00E40E8E" w14:paraId="493BB173" w14:textId="77777777" w:rsidTr="00D67328">
        <w:tc>
          <w:tcPr>
            <w:tcW w:w="1086" w:type="dxa"/>
          </w:tcPr>
          <w:p w14:paraId="439B58B8" w14:textId="77777777" w:rsidR="00D0597D" w:rsidRPr="00E40E8E" w:rsidRDefault="00D0597D" w:rsidP="00D67328">
            <w:pPr>
              <w:rPr>
                <w:rFonts w:cstheme="minorHAnsi"/>
              </w:rPr>
            </w:pPr>
          </w:p>
        </w:tc>
        <w:tc>
          <w:tcPr>
            <w:tcW w:w="1134" w:type="dxa"/>
          </w:tcPr>
          <w:p w14:paraId="39A75553" w14:textId="77777777" w:rsidR="00D0597D" w:rsidRPr="00E40E8E" w:rsidRDefault="00D0597D" w:rsidP="00D67328">
            <w:pPr>
              <w:rPr>
                <w:rFonts w:cstheme="minorHAnsi"/>
              </w:rPr>
            </w:pPr>
          </w:p>
        </w:tc>
        <w:tc>
          <w:tcPr>
            <w:tcW w:w="1701" w:type="dxa"/>
          </w:tcPr>
          <w:p w14:paraId="638119C2" w14:textId="77777777" w:rsidR="00D0597D" w:rsidRPr="00E40E8E" w:rsidRDefault="00D0597D" w:rsidP="00D67328">
            <w:pPr>
              <w:rPr>
                <w:rFonts w:cstheme="minorHAnsi"/>
              </w:rPr>
            </w:pPr>
          </w:p>
        </w:tc>
        <w:tc>
          <w:tcPr>
            <w:tcW w:w="4451" w:type="dxa"/>
          </w:tcPr>
          <w:p w14:paraId="6AC601B0" w14:textId="77777777" w:rsidR="00D0597D" w:rsidRPr="00E40E8E" w:rsidRDefault="00D0597D" w:rsidP="00D67328">
            <w:pPr>
              <w:rPr>
                <w:rFonts w:cstheme="minorHAnsi"/>
              </w:rPr>
            </w:pPr>
          </w:p>
        </w:tc>
      </w:tr>
      <w:tr w:rsidR="00D0597D" w:rsidRPr="00E40E8E" w14:paraId="2358914D" w14:textId="77777777" w:rsidTr="00D67328">
        <w:tc>
          <w:tcPr>
            <w:tcW w:w="1086" w:type="dxa"/>
          </w:tcPr>
          <w:p w14:paraId="12137401" w14:textId="77777777" w:rsidR="00D0597D" w:rsidRPr="00E40E8E" w:rsidRDefault="00D0597D" w:rsidP="00D67328">
            <w:pPr>
              <w:rPr>
                <w:rFonts w:cstheme="minorHAnsi"/>
              </w:rPr>
            </w:pPr>
          </w:p>
        </w:tc>
        <w:tc>
          <w:tcPr>
            <w:tcW w:w="1134" w:type="dxa"/>
          </w:tcPr>
          <w:p w14:paraId="0F55FB12" w14:textId="77777777" w:rsidR="00D0597D" w:rsidRPr="00E40E8E" w:rsidRDefault="00D0597D" w:rsidP="00D67328">
            <w:pPr>
              <w:rPr>
                <w:rFonts w:cstheme="minorHAnsi"/>
              </w:rPr>
            </w:pPr>
          </w:p>
        </w:tc>
        <w:tc>
          <w:tcPr>
            <w:tcW w:w="1701" w:type="dxa"/>
          </w:tcPr>
          <w:p w14:paraId="708D978F" w14:textId="77777777" w:rsidR="00D0597D" w:rsidRPr="00E40E8E" w:rsidRDefault="00D0597D" w:rsidP="00D67328">
            <w:pPr>
              <w:rPr>
                <w:rFonts w:cstheme="minorHAnsi"/>
              </w:rPr>
            </w:pPr>
          </w:p>
        </w:tc>
        <w:tc>
          <w:tcPr>
            <w:tcW w:w="4451" w:type="dxa"/>
          </w:tcPr>
          <w:p w14:paraId="02FC47BB" w14:textId="77777777" w:rsidR="00D0597D" w:rsidRPr="00E40E8E" w:rsidRDefault="00D0597D" w:rsidP="00D67328">
            <w:pPr>
              <w:rPr>
                <w:rFonts w:cstheme="minorHAnsi"/>
              </w:rPr>
            </w:pPr>
          </w:p>
        </w:tc>
      </w:tr>
      <w:tr w:rsidR="00D0597D" w:rsidRPr="00E40E8E" w14:paraId="5922C884" w14:textId="77777777" w:rsidTr="00D67328">
        <w:tc>
          <w:tcPr>
            <w:tcW w:w="1086" w:type="dxa"/>
          </w:tcPr>
          <w:p w14:paraId="17CAEB94" w14:textId="77777777" w:rsidR="00D0597D" w:rsidRPr="00E40E8E" w:rsidRDefault="00D0597D" w:rsidP="00D67328">
            <w:pPr>
              <w:rPr>
                <w:rFonts w:cstheme="minorHAnsi"/>
              </w:rPr>
            </w:pPr>
          </w:p>
        </w:tc>
        <w:tc>
          <w:tcPr>
            <w:tcW w:w="1134" w:type="dxa"/>
          </w:tcPr>
          <w:p w14:paraId="5EBC4483" w14:textId="77777777" w:rsidR="00D0597D" w:rsidRPr="00E40E8E" w:rsidRDefault="00D0597D" w:rsidP="00D67328">
            <w:pPr>
              <w:rPr>
                <w:rFonts w:cstheme="minorHAnsi"/>
              </w:rPr>
            </w:pPr>
          </w:p>
        </w:tc>
        <w:tc>
          <w:tcPr>
            <w:tcW w:w="1701" w:type="dxa"/>
          </w:tcPr>
          <w:p w14:paraId="779D34D2" w14:textId="77777777" w:rsidR="00D0597D" w:rsidRPr="00E40E8E" w:rsidRDefault="00D0597D" w:rsidP="00D67328">
            <w:pPr>
              <w:rPr>
                <w:rFonts w:cstheme="minorHAnsi"/>
              </w:rPr>
            </w:pPr>
          </w:p>
        </w:tc>
        <w:tc>
          <w:tcPr>
            <w:tcW w:w="4451" w:type="dxa"/>
          </w:tcPr>
          <w:p w14:paraId="65005752" w14:textId="77777777" w:rsidR="00D0597D" w:rsidRPr="00E40E8E" w:rsidRDefault="00D0597D" w:rsidP="00D67328">
            <w:pPr>
              <w:rPr>
                <w:rFonts w:cstheme="minorHAnsi"/>
              </w:rPr>
            </w:pPr>
          </w:p>
        </w:tc>
      </w:tr>
      <w:tr w:rsidR="00D0597D" w:rsidRPr="00E40E8E" w14:paraId="2DAD2BB5" w14:textId="77777777" w:rsidTr="00D67328">
        <w:tc>
          <w:tcPr>
            <w:tcW w:w="1086" w:type="dxa"/>
          </w:tcPr>
          <w:p w14:paraId="26736717" w14:textId="77777777" w:rsidR="00D0597D" w:rsidRPr="00E40E8E" w:rsidRDefault="00D0597D" w:rsidP="00D67328">
            <w:pPr>
              <w:rPr>
                <w:rFonts w:cstheme="minorHAnsi"/>
              </w:rPr>
            </w:pPr>
          </w:p>
        </w:tc>
        <w:tc>
          <w:tcPr>
            <w:tcW w:w="1134" w:type="dxa"/>
          </w:tcPr>
          <w:p w14:paraId="3446AFDA" w14:textId="77777777" w:rsidR="00D0597D" w:rsidRPr="00E40E8E" w:rsidRDefault="00D0597D" w:rsidP="00D67328">
            <w:pPr>
              <w:rPr>
                <w:rFonts w:cstheme="minorHAnsi"/>
              </w:rPr>
            </w:pPr>
          </w:p>
        </w:tc>
        <w:tc>
          <w:tcPr>
            <w:tcW w:w="1701" w:type="dxa"/>
          </w:tcPr>
          <w:p w14:paraId="16D51783" w14:textId="77777777" w:rsidR="00D0597D" w:rsidRPr="00E40E8E" w:rsidRDefault="00D0597D" w:rsidP="00D67328">
            <w:pPr>
              <w:rPr>
                <w:rFonts w:cstheme="minorHAnsi"/>
              </w:rPr>
            </w:pPr>
          </w:p>
        </w:tc>
        <w:tc>
          <w:tcPr>
            <w:tcW w:w="4451" w:type="dxa"/>
          </w:tcPr>
          <w:p w14:paraId="07F3C3DA" w14:textId="77777777" w:rsidR="00D0597D" w:rsidRPr="00E40E8E" w:rsidRDefault="00D0597D" w:rsidP="00D67328">
            <w:pPr>
              <w:rPr>
                <w:rFonts w:cstheme="minorHAnsi"/>
              </w:rPr>
            </w:pPr>
          </w:p>
        </w:tc>
      </w:tr>
      <w:tr w:rsidR="00D0597D" w:rsidRPr="00E40E8E" w14:paraId="63E832AE" w14:textId="77777777" w:rsidTr="00D67328">
        <w:tc>
          <w:tcPr>
            <w:tcW w:w="1086" w:type="dxa"/>
          </w:tcPr>
          <w:p w14:paraId="67728A5B" w14:textId="77777777" w:rsidR="00D0597D" w:rsidRPr="00E40E8E" w:rsidRDefault="00D0597D" w:rsidP="00D67328">
            <w:pPr>
              <w:rPr>
                <w:rFonts w:cstheme="minorHAnsi"/>
              </w:rPr>
            </w:pPr>
          </w:p>
        </w:tc>
        <w:tc>
          <w:tcPr>
            <w:tcW w:w="1134" w:type="dxa"/>
          </w:tcPr>
          <w:p w14:paraId="3032A977" w14:textId="77777777" w:rsidR="00D0597D" w:rsidRPr="00E40E8E" w:rsidRDefault="00D0597D" w:rsidP="00D67328">
            <w:pPr>
              <w:rPr>
                <w:rFonts w:cstheme="minorHAnsi"/>
              </w:rPr>
            </w:pPr>
          </w:p>
        </w:tc>
        <w:tc>
          <w:tcPr>
            <w:tcW w:w="1701" w:type="dxa"/>
          </w:tcPr>
          <w:p w14:paraId="229BFCFE" w14:textId="77777777" w:rsidR="00D0597D" w:rsidRPr="00E40E8E" w:rsidRDefault="00D0597D" w:rsidP="00D67328">
            <w:pPr>
              <w:rPr>
                <w:rFonts w:cstheme="minorHAnsi"/>
              </w:rPr>
            </w:pPr>
          </w:p>
        </w:tc>
        <w:tc>
          <w:tcPr>
            <w:tcW w:w="4451" w:type="dxa"/>
          </w:tcPr>
          <w:p w14:paraId="5545700B" w14:textId="77777777" w:rsidR="00D0597D" w:rsidRPr="00E40E8E" w:rsidRDefault="00D0597D" w:rsidP="00D67328">
            <w:pPr>
              <w:rPr>
                <w:rFonts w:cstheme="minorHAnsi"/>
              </w:rPr>
            </w:pPr>
          </w:p>
        </w:tc>
      </w:tr>
      <w:tr w:rsidR="00D0597D" w:rsidRPr="00E40E8E" w14:paraId="7719144E" w14:textId="77777777" w:rsidTr="00D67328">
        <w:tc>
          <w:tcPr>
            <w:tcW w:w="1086" w:type="dxa"/>
          </w:tcPr>
          <w:p w14:paraId="5DED3180" w14:textId="77777777" w:rsidR="00D0597D" w:rsidRPr="00E40E8E" w:rsidRDefault="00D0597D" w:rsidP="00D67328">
            <w:pPr>
              <w:rPr>
                <w:rFonts w:cstheme="minorHAnsi"/>
              </w:rPr>
            </w:pPr>
          </w:p>
        </w:tc>
        <w:tc>
          <w:tcPr>
            <w:tcW w:w="1134" w:type="dxa"/>
          </w:tcPr>
          <w:p w14:paraId="6F90D1BD" w14:textId="77777777" w:rsidR="00D0597D" w:rsidRPr="00E40E8E" w:rsidRDefault="00D0597D" w:rsidP="00D67328">
            <w:pPr>
              <w:rPr>
                <w:rFonts w:cstheme="minorHAnsi"/>
              </w:rPr>
            </w:pPr>
          </w:p>
        </w:tc>
        <w:tc>
          <w:tcPr>
            <w:tcW w:w="1701" w:type="dxa"/>
          </w:tcPr>
          <w:p w14:paraId="21CB427D" w14:textId="77777777" w:rsidR="00D0597D" w:rsidRPr="00E40E8E" w:rsidRDefault="00D0597D" w:rsidP="00D67328">
            <w:pPr>
              <w:rPr>
                <w:rFonts w:cstheme="minorHAnsi"/>
              </w:rPr>
            </w:pPr>
          </w:p>
        </w:tc>
        <w:tc>
          <w:tcPr>
            <w:tcW w:w="4451" w:type="dxa"/>
          </w:tcPr>
          <w:p w14:paraId="0DC26E95" w14:textId="77777777" w:rsidR="00D0597D" w:rsidRPr="00E40E8E" w:rsidRDefault="00D0597D" w:rsidP="00D67328">
            <w:pPr>
              <w:rPr>
                <w:rFonts w:cstheme="minorHAnsi"/>
              </w:rPr>
            </w:pPr>
          </w:p>
        </w:tc>
      </w:tr>
      <w:tr w:rsidR="00D0597D" w:rsidRPr="00E40E8E" w14:paraId="686C125A" w14:textId="77777777" w:rsidTr="00D67328">
        <w:tc>
          <w:tcPr>
            <w:tcW w:w="1086" w:type="dxa"/>
          </w:tcPr>
          <w:p w14:paraId="182CEDCC" w14:textId="77777777" w:rsidR="00D0597D" w:rsidRPr="00E40E8E" w:rsidRDefault="00D0597D" w:rsidP="00D67328">
            <w:pPr>
              <w:rPr>
                <w:rFonts w:cstheme="minorHAnsi"/>
              </w:rPr>
            </w:pPr>
          </w:p>
        </w:tc>
        <w:tc>
          <w:tcPr>
            <w:tcW w:w="1134" w:type="dxa"/>
          </w:tcPr>
          <w:p w14:paraId="0EAB6F86" w14:textId="77777777" w:rsidR="00D0597D" w:rsidRPr="00E40E8E" w:rsidRDefault="00D0597D" w:rsidP="00D67328">
            <w:pPr>
              <w:rPr>
                <w:rFonts w:cstheme="minorHAnsi"/>
              </w:rPr>
            </w:pPr>
          </w:p>
        </w:tc>
        <w:tc>
          <w:tcPr>
            <w:tcW w:w="1701" w:type="dxa"/>
          </w:tcPr>
          <w:p w14:paraId="61E214EF" w14:textId="77777777" w:rsidR="00D0597D" w:rsidRPr="00E40E8E" w:rsidRDefault="00D0597D" w:rsidP="00D67328">
            <w:pPr>
              <w:rPr>
                <w:rFonts w:cstheme="minorHAnsi"/>
              </w:rPr>
            </w:pPr>
          </w:p>
        </w:tc>
        <w:tc>
          <w:tcPr>
            <w:tcW w:w="4451" w:type="dxa"/>
          </w:tcPr>
          <w:p w14:paraId="394A09F0" w14:textId="77777777" w:rsidR="00D0597D" w:rsidRPr="00E40E8E" w:rsidRDefault="00D0597D" w:rsidP="00D67328">
            <w:pPr>
              <w:rPr>
                <w:rFonts w:cstheme="minorHAnsi"/>
              </w:rPr>
            </w:pPr>
          </w:p>
        </w:tc>
      </w:tr>
      <w:tr w:rsidR="00D0597D" w:rsidRPr="00E40E8E" w14:paraId="4DC8AF12" w14:textId="77777777" w:rsidTr="00D67328">
        <w:tc>
          <w:tcPr>
            <w:tcW w:w="1086" w:type="dxa"/>
          </w:tcPr>
          <w:p w14:paraId="1509028E" w14:textId="77777777" w:rsidR="00D0597D" w:rsidRPr="00E40E8E" w:rsidRDefault="00D0597D" w:rsidP="00D67328">
            <w:pPr>
              <w:rPr>
                <w:rFonts w:cstheme="minorHAnsi"/>
              </w:rPr>
            </w:pPr>
          </w:p>
        </w:tc>
        <w:tc>
          <w:tcPr>
            <w:tcW w:w="1134" w:type="dxa"/>
          </w:tcPr>
          <w:p w14:paraId="15B3BEBB" w14:textId="77777777" w:rsidR="00D0597D" w:rsidRPr="00E40E8E" w:rsidRDefault="00D0597D" w:rsidP="00D67328">
            <w:pPr>
              <w:rPr>
                <w:rFonts w:cstheme="minorHAnsi"/>
              </w:rPr>
            </w:pPr>
          </w:p>
        </w:tc>
        <w:tc>
          <w:tcPr>
            <w:tcW w:w="1701" w:type="dxa"/>
          </w:tcPr>
          <w:p w14:paraId="2BA8C7CE" w14:textId="77777777" w:rsidR="00D0597D" w:rsidRPr="00E40E8E" w:rsidRDefault="00D0597D" w:rsidP="00D67328">
            <w:pPr>
              <w:rPr>
                <w:rFonts w:cstheme="minorHAnsi"/>
              </w:rPr>
            </w:pPr>
          </w:p>
        </w:tc>
        <w:tc>
          <w:tcPr>
            <w:tcW w:w="4451" w:type="dxa"/>
          </w:tcPr>
          <w:p w14:paraId="0505E256" w14:textId="77777777" w:rsidR="00D0597D" w:rsidRPr="00E40E8E" w:rsidRDefault="00D0597D" w:rsidP="00D67328">
            <w:pPr>
              <w:rPr>
                <w:rFonts w:cstheme="minorHAnsi"/>
              </w:rPr>
            </w:pPr>
          </w:p>
        </w:tc>
      </w:tr>
      <w:tr w:rsidR="00D0597D" w:rsidRPr="00E40E8E" w14:paraId="5E34EF68" w14:textId="77777777" w:rsidTr="00D67328">
        <w:tc>
          <w:tcPr>
            <w:tcW w:w="1086" w:type="dxa"/>
          </w:tcPr>
          <w:p w14:paraId="26F1175D" w14:textId="77777777" w:rsidR="00D0597D" w:rsidRPr="00E40E8E" w:rsidRDefault="00D0597D" w:rsidP="00D67328">
            <w:pPr>
              <w:rPr>
                <w:rFonts w:cstheme="minorHAnsi"/>
              </w:rPr>
            </w:pPr>
          </w:p>
        </w:tc>
        <w:tc>
          <w:tcPr>
            <w:tcW w:w="1134" w:type="dxa"/>
          </w:tcPr>
          <w:p w14:paraId="0A1A0BC0" w14:textId="77777777" w:rsidR="00D0597D" w:rsidRPr="00E40E8E" w:rsidRDefault="00D0597D" w:rsidP="00D67328">
            <w:pPr>
              <w:rPr>
                <w:rFonts w:cstheme="minorHAnsi"/>
              </w:rPr>
            </w:pPr>
          </w:p>
        </w:tc>
        <w:tc>
          <w:tcPr>
            <w:tcW w:w="1701" w:type="dxa"/>
          </w:tcPr>
          <w:p w14:paraId="24418ABC" w14:textId="77777777" w:rsidR="00D0597D" w:rsidRPr="00E40E8E" w:rsidRDefault="00D0597D" w:rsidP="00D67328">
            <w:pPr>
              <w:rPr>
                <w:rFonts w:cstheme="minorHAnsi"/>
              </w:rPr>
            </w:pPr>
          </w:p>
        </w:tc>
        <w:tc>
          <w:tcPr>
            <w:tcW w:w="4451" w:type="dxa"/>
          </w:tcPr>
          <w:p w14:paraId="01741ACE" w14:textId="77777777" w:rsidR="00D0597D" w:rsidRPr="00E40E8E" w:rsidRDefault="00D0597D" w:rsidP="00D67328">
            <w:pPr>
              <w:rPr>
                <w:rFonts w:cstheme="minorHAnsi"/>
              </w:rPr>
            </w:pPr>
          </w:p>
        </w:tc>
      </w:tr>
      <w:tr w:rsidR="00D0597D" w:rsidRPr="00E40E8E" w14:paraId="5324B731" w14:textId="77777777" w:rsidTr="00D67328">
        <w:tc>
          <w:tcPr>
            <w:tcW w:w="1086" w:type="dxa"/>
          </w:tcPr>
          <w:p w14:paraId="2FD146D2" w14:textId="77777777" w:rsidR="00D0597D" w:rsidRPr="00E40E8E" w:rsidRDefault="00D0597D" w:rsidP="00D67328">
            <w:pPr>
              <w:rPr>
                <w:rFonts w:cstheme="minorHAnsi"/>
              </w:rPr>
            </w:pPr>
          </w:p>
        </w:tc>
        <w:tc>
          <w:tcPr>
            <w:tcW w:w="1134" w:type="dxa"/>
          </w:tcPr>
          <w:p w14:paraId="0A96A3A9" w14:textId="77777777" w:rsidR="00D0597D" w:rsidRPr="00E40E8E" w:rsidRDefault="00D0597D" w:rsidP="00D67328">
            <w:pPr>
              <w:rPr>
                <w:rFonts w:cstheme="minorHAnsi"/>
              </w:rPr>
            </w:pPr>
          </w:p>
        </w:tc>
        <w:tc>
          <w:tcPr>
            <w:tcW w:w="1701" w:type="dxa"/>
          </w:tcPr>
          <w:p w14:paraId="501134CE" w14:textId="77777777" w:rsidR="00D0597D" w:rsidRPr="00E40E8E" w:rsidRDefault="00D0597D" w:rsidP="00D67328">
            <w:pPr>
              <w:rPr>
                <w:rFonts w:cstheme="minorHAnsi"/>
              </w:rPr>
            </w:pPr>
          </w:p>
        </w:tc>
        <w:tc>
          <w:tcPr>
            <w:tcW w:w="4451" w:type="dxa"/>
          </w:tcPr>
          <w:p w14:paraId="3F239555" w14:textId="77777777" w:rsidR="00D0597D" w:rsidRPr="00E40E8E" w:rsidRDefault="00D0597D" w:rsidP="00D67328">
            <w:pPr>
              <w:rPr>
                <w:rFonts w:cstheme="minorHAnsi"/>
              </w:rPr>
            </w:pPr>
          </w:p>
        </w:tc>
      </w:tr>
      <w:tr w:rsidR="00D0597D" w:rsidRPr="00E40E8E" w14:paraId="69895600" w14:textId="77777777" w:rsidTr="00D67328">
        <w:tc>
          <w:tcPr>
            <w:tcW w:w="1086" w:type="dxa"/>
          </w:tcPr>
          <w:p w14:paraId="4294C06C" w14:textId="77777777" w:rsidR="00D0597D" w:rsidRPr="00E40E8E" w:rsidRDefault="00D0597D" w:rsidP="00D67328">
            <w:pPr>
              <w:rPr>
                <w:rFonts w:cstheme="minorHAnsi"/>
              </w:rPr>
            </w:pPr>
          </w:p>
        </w:tc>
        <w:tc>
          <w:tcPr>
            <w:tcW w:w="1134" w:type="dxa"/>
          </w:tcPr>
          <w:p w14:paraId="5FA6BF1B" w14:textId="77777777" w:rsidR="00D0597D" w:rsidRPr="00E40E8E" w:rsidRDefault="00D0597D" w:rsidP="00D67328">
            <w:pPr>
              <w:rPr>
                <w:rFonts w:cstheme="minorHAnsi"/>
              </w:rPr>
            </w:pPr>
          </w:p>
        </w:tc>
        <w:tc>
          <w:tcPr>
            <w:tcW w:w="1701" w:type="dxa"/>
          </w:tcPr>
          <w:p w14:paraId="1AFE60C7" w14:textId="77777777" w:rsidR="00D0597D" w:rsidRPr="00E40E8E" w:rsidRDefault="00D0597D" w:rsidP="00D67328">
            <w:pPr>
              <w:rPr>
                <w:rFonts w:cstheme="minorHAnsi"/>
              </w:rPr>
            </w:pPr>
          </w:p>
        </w:tc>
        <w:tc>
          <w:tcPr>
            <w:tcW w:w="4451" w:type="dxa"/>
          </w:tcPr>
          <w:p w14:paraId="2BD37056" w14:textId="77777777" w:rsidR="00D0597D" w:rsidRPr="00E40E8E" w:rsidRDefault="00D0597D" w:rsidP="00D67328">
            <w:pPr>
              <w:rPr>
                <w:rFonts w:cstheme="minorHAnsi"/>
              </w:rPr>
            </w:pPr>
          </w:p>
        </w:tc>
      </w:tr>
      <w:tr w:rsidR="00D0597D" w:rsidRPr="00E40E8E" w14:paraId="5BEEDE43" w14:textId="77777777" w:rsidTr="00D67328">
        <w:tc>
          <w:tcPr>
            <w:tcW w:w="1086" w:type="dxa"/>
          </w:tcPr>
          <w:p w14:paraId="54B53822" w14:textId="77777777" w:rsidR="00D0597D" w:rsidRPr="00E40E8E" w:rsidRDefault="00D0597D" w:rsidP="00D67328">
            <w:pPr>
              <w:rPr>
                <w:rFonts w:cstheme="minorHAnsi"/>
              </w:rPr>
            </w:pPr>
          </w:p>
        </w:tc>
        <w:tc>
          <w:tcPr>
            <w:tcW w:w="1134" w:type="dxa"/>
          </w:tcPr>
          <w:p w14:paraId="47374D0A" w14:textId="77777777" w:rsidR="00D0597D" w:rsidRPr="00E40E8E" w:rsidRDefault="00D0597D" w:rsidP="00D67328">
            <w:pPr>
              <w:rPr>
                <w:rFonts w:cstheme="minorHAnsi"/>
              </w:rPr>
            </w:pPr>
          </w:p>
        </w:tc>
        <w:tc>
          <w:tcPr>
            <w:tcW w:w="1701" w:type="dxa"/>
          </w:tcPr>
          <w:p w14:paraId="2F93468F" w14:textId="77777777" w:rsidR="00D0597D" w:rsidRPr="00E40E8E" w:rsidRDefault="00D0597D" w:rsidP="00D67328">
            <w:pPr>
              <w:rPr>
                <w:rFonts w:cstheme="minorHAnsi"/>
              </w:rPr>
            </w:pPr>
          </w:p>
        </w:tc>
        <w:tc>
          <w:tcPr>
            <w:tcW w:w="4451" w:type="dxa"/>
          </w:tcPr>
          <w:p w14:paraId="4006B231" w14:textId="77777777" w:rsidR="00D0597D" w:rsidRPr="00E40E8E" w:rsidRDefault="00D0597D" w:rsidP="00D67328">
            <w:pPr>
              <w:rPr>
                <w:rFonts w:cstheme="minorHAnsi"/>
              </w:rPr>
            </w:pPr>
          </w:p>
        </w:tc>
      </w:tr>
      <w:tr w:rsidR="00D0597D" w:rsidRPr="00E40E8E" w14:paraId="363CE18F" w14:textId="77777777" w:rsidTr="00D67328">
        <w:tc>
          <w:tcPr>
            <w:tcW w:w="1086" w:type="dxa"/>
          </w:tcPr>
          <w:p w14:paraId="75D18FB8" w14:textId="77777777" w:rsidR="00D0597D" w:rsidRPr="00E40E8E" w:rsidRDefault="00D0597D" w:rsidP="00D67328">
            <w:pPr>
              <w:rPr>
                <w:rFonts w:cstheme="minorHAnsi"/>
              </w:rPr>
            </w:pPr>
          </w:p>
        </w:tc>
        <w:tc>
          <w:tcPr>
            <w:tcW w:w="1134" w:type="dxa"/>
          </w:tcPr>
          <w:p w14:paraId="03838ED1" w14:textId="77777777" w:rsidR="00D0597D" w:rsidRPr="00E40E8E" w:rsidRDefault="00D0597D" w:rsidP="00D67328">
            <w:pPr>
              <w:rPr>
                <w:rFonts w:cstheme="minorHAnsi"/>
              </w:rPr>
            </w:pPr>
          </w:p>
        </w:tc>
        <w:tc>
          <w:tcPr>
            <w:tcW w:w="1701" w:type="dxa"/>
          </w:tcPr>
          <w:p w14:paraId="690A9CE6" w14:textId="77777777" w:rsidR="00D0597D" w:rsidRPr="00E40E8E" w:rsidRDefault="00D0597D" w:rsidP="00D67328">
            <w:pPr>
              <w:rPr>
                <w:rFonts w:cstheme="minorHAnsi"/>
              </w:rPr>
            </w:pPr>
          </w:p>
        </w:tc>
        <w:tc>
          <w:tcPr>
            <w:tcW w:w="4451" w:type="dxa"/>
          </w:tcPr>
          <w:p w14:paraId="57320D81" w14:textId="77777777" w:rsidR="00D0597D" w:rsidRPr="00E40E8E" w:rsidRDefault="00D0597D" w:rsidP="00D67328">
            <w:pPr>
              <w:rPr>
                <w:rFonts w:cstheme="minorHAnsi"/>
              </w:rPr>
            </w:pPr>
          </w:p>
        </w:tc>
      </w:tr>
      <w:tr w:rsidR="00D0597D" w:rsidRPr="00E40E8E" w14:paraId="4D82F80F" w14:textId="77777777" w:rsidTr="00D67328">
        <w:tc>
          <w:tcPr>
            <w:tcW w:w="1086" w:type="dxa"/>
          </w:tcPr>
          <w:p w14:paraId="58A600AA" w14:textId="77777777" w:rsidR="00D0597D" w:rsidRPr="00E40E8E" w:rsidRDefault="00D0597D" w:rsidP="00D67328">
            <w:pPr>
              <w:rPr>
                <w:rFonts w:cstheme="minorHAnsi"/>
              </w:rPr>
            </w:pPr>
          </w:p>
        </w:tc>
        <w:tc>
          <w:tcPr>
            <w:tcW w:w="1134" w:type="dxa"/>
          </w:tcPr>
          <w:p w14:paraId="7374722A" w14:textId="77777777" w:rsidR="00D0597D" w:rsidRPr="00E40E8E" w:rsidRDefault="00D0597D" w:rsidP="00D67328">
            <w:pPr>
              <w:rPr>
                <w:rFonts w:cstheme="minorHAnsi"/>
              </w:rPr>
            </w:pPr>
          </w:p>
        </w:tc>
        <w:tc>
          <w:tcPr>
            <w:tcW w:w="1701" w:type="dxa"/>
          </w:tcPr>
          <w:p w14:paraId="554CB17D" w14:textId="77777777" w:rsidR="00D0597D" w:rsidRPr="00E40E8E" w:rsidRDefault="00D0597D" w:rsidP="00D67328">
            <w:pPr>
              <w:rPr>
                <w:rFonts w:cstheme="minorHAnsi"/>
              </w:rPr>
            </w:pPr>
          </w:p>
        </w:tc>
        <w:tc>
          <w:tcPr>
            <w:tcW w:w="4451" w:type="dxa"/>
          </w:tcPr>
          <w:p w14:paraId="7A41E88A" w14:textId="77777777" w:rsidR="00D0597D" w:rsidRPr="00E40E8E" w:rsidRDefault="00D0597D" w:rsidP="00D67328">
            <w:pPr>
              <w:rPr>
                <w:rFonts w:cstheme="minorHAnsi"/>
              </w:rPr>
            </w:pPr>
          </w:p>
        </w:tc>
      </w:tr>
      <w:tr w:rsidR="00D0597D" w:rsidRPr="00E40E8E" w14:paraId="1F66DC36" w14:textId="77777777" w:rsidTr="00D67328">
        <w:tc>
          <w:tcPr>
            <w:tcW w:w="1086" w:type="dxa"/>
          </w:tcPr>
          <w:p w14:paraId="34733017" w14:textId="77777777" w:rsidR="00D0597D" w:rsidRPr="00E40E8E" w:rsidRDefault="00D0597D" w:rsidP="00D67328">
            <w:pPr>
              <w:rPr>
                <w:rFonts w:cstheme="minorHAnsi"/>
              </w:rPr>
            </w:pPr>
          </w:p>
        </w:tc>
        <w:tc>
          <w:tcPr>
            <w:tcW w:w="1134" w:type="dxa"/>
          </w:tcPr>
          <w:p w14:paraId="4208B7A0" w14:textId="77777777" w:rsidR="00D0597D" w:rsidRPr="00E40E8E" w:rsidRDefault="00D0597D" w:rsidP="00D67328">
            <w:pPr>
              <w:rPr>
                <w:rFonts w:cstheme="minorHAnsi"/>
              </w:rPr>
            </w:pPr>
          </w:p>
        </w:tc>
        <w:tc>
          <w:tcPr>
            <w:tcW w:w="1701" w:type="dxa"/>
          </w:tcPr>
          <w:p w14:paraId="637943B9" w14:textId="77777777" w:rsidR="00D0597D" w:rsidRPr="00E40E8E" w:rsidRDefault="00D0597D" w:rsidP="00D67328">
            <w:pPr>
              <w:rPr>
                <w:rFonts w:cstheme="minorHAnsi"/>
              </w:rPr>
            </w:pPr>
          </w:p>
        </w:tc>
        <w:tc>
          <w:tcPr>
            <w:tcW w:w="4451" w:type="dxa"/>
          </w:tcPr>
          <w:p w14:paraId="3E27FECD" w14:textId="77777777" w:rsidR="00D0597D" w:rsidRPr="00E40E8E" w:rsidRDefault="00D0597D" w:rsidP="00D67328">
            <w:pPr>
              <w:rPr>
                <w:rFonts w:cstheme="minorHAnsi"/>
              </w:rPr>
            </w:pPr>
          </w:p>
        </w:tc>
      </w:tr>
      <w:tr w:rsidR="00D0597D" w:rsidRPr="00E40E8E" w14:paraId="01928E35" w14:textId="77777777" w:rsidTr="00D67328">
        <w:tc>
          <w:tcPr>
            <w:tcW w:w="1086" w:type="dxa"/>
          </w:tcPr>
          <w:p w14:paraId="481AC002" w14:textId="77777777" w:rsidR="00D0597D" w:rsidRPr="00E40E8E" w:rsidRDefault="00D0597D" w:rsidP="00D67328">
            <w:pPr>
              <w:rPr>
                <w:rFonts w:cstheme="minorHAnsi"/>
              </w:rPr>
            </w:pPr>
          </w:p>
        </w:tc>
        <w:tc>
          <w:tcPr>
            <w:tcW w:w="1134" w:type="dxa"/>
          </w:tcPr>
          <w:p w14:paraId="4544F600" w14:textId="77777777" w:rsidR="00D0597D" w:rsidRPr="00E40E8E" w:rsidRDefault="00D0597D" w:rsidP="00D67328">
            <w:pPr>
              <w:rPr>
                <w:rFonts w:cstheme="minorHAnsi"/>
              </w:rPr>
            </w:pPr>
          </w:p>
        </w:tc>
        <w:tc>
          <w:tcPr>
            <w:tcW w:w="1701" w:type="dxa"/>
          </w:tcPr>
          <w:p w14:paraId="019E3FB6" w14:textId="77777777" w:rsidR="00D0597D" w:rsidRPr="00E40E8E" w:rsidRDefault="00D0597D" w:rsidP="00D67328">
            <w:pPr>
              <w:rPr>
                <w:rFonts w:cstheme="minorHAnsi"/>
              </w:rPr>
            </w:pPr>
          </w:p>
        </w:tc>
        <w:tc>
          <w:tcPr>
            <w:tcW w:w="4451" w:type="dxa"/>
          </w:tcPr>
          <w:p w14:paraId="2EFED733" w14:textId="77777777" w:rsidR="00D0597D" w:rsidRPr="00E40E8E" w:rsidRDefault="00D0597D" w:rsidP="00D67328">
            <w:pPr>
              <w:rPr>
                <w:rFonts w:cstheme="minorHAnsi"/>
              </w:rPr>
            </w:pPr>
          </w:p>
        </w:tc>
      </w:tr>
      <w:tr w:rsidR="00D0597D" w:rsidRPr="00E40E8E" w14:paraId="7A041337" w14:textId="77777777" w:rsidTr="00D67328">
        <w:tc>
          <w:tcPr>
            <w:tcW w:w="1086" w:type="dxa"/>
          </w:tcPr>
          <w:p w14:paraId="6E663B97" w14:textId="77777777" w:rsidR="00D0597D" w:rsidRPr="00E40E8E" w:rsidRDefault="00D0597D" w:rsidP="00D67328">
            <w:pPr>
              <w:rPr>
                <w:rFonts w:cstheme="minorHAnsi"/>
              </w:rPr>
            </w:pPr>
          </w:p>
        </w:tc>
        <w:tc>
          <w:tcPr>
            <w:tcW w:w="1134" w:type="dxa"/>
          </w:tcPr>
          <w:p w14:paraId="6308F81E" w14:textId="77777777" w:rsidR="00D0597D" w:rsidRPr="00E40E8E" w:rsidRDefault="00D0597D" w:rsidP="00D67328">
            <w:pPr>
              <w:rPr>
                <w:rFonts w:cstheme="minorHAnsi"/>
              </w:rPr>
            </w:pPr>
          </w:p>
        </w:tc>
        <w:tc>
          <w:tcPr>
            <w:tcW w:w="1701" w:type="dxa"/>
          </w:tcPr>
          <w:p w14:paraId="6A238604" w14:textId="77777777" w:rsidR="00D0597D" w:rsidRPr="00E40E8E" w:rsidRDefault="00D0597D" w:rsidP="00D67328">
            <w:pPr>
              <w:rPr>
                <w:rFonts w:cstheme="minorHAnsi"/>
              </w:rPr>
            </w:pPr>
          </w:p>
        </w:tc>
        <w:tc>
          <w:tcPr>
            <w:tcW w:w="4451" w:type="dxa"/>
          </w:tcPr>
          <w:p w14:paraId="6FD92F9A" w14:textId="77777777" w:rsidR="00D0597D" w:rsidRPr="00E40E8E" w:rsidRDefault="00D0597D" w:rsidP="00D67328">
            <w:pPr>
              <w:rPr>
                <w:rFonts w:cstheme="minorHAnsi"/>
              </w:rPr>
            </w:pPr>
          </w:p>
        </w:tc>
      </w:tr>
      <w:tr w:rsidR="00D0597D" w:rsidRPr="00E40E8E" w14:paraId="7173BDA4" w14:textId="77777777" w:rsidTr="00D67328">
        <w:tc>
          <w:tcPr>
            <w:tcW w:w="1086" w:type="dxa"/>
          </w:tcPr>
          <w:p w14:paraId="096210F5" w14:textId="77777777" w:rsidR="00D0597D" w:rsidRPr="00E40E8E" w:rsidRDefault="00D0597D" w:rsidP="00D67328">
            <w:pPr>
              <w:rPr>
                <w:rFonts w:cstheme="minorHAnsi"/>
              </w:rPr>
            </w:pPr>
          </w:p>
        </w:tc>
        <w:tc>
          <w:tcPr>
            <w:tcW w:w="1134" w:type="dxa"/>
          </w:tcPr>
          <w:p w14:paraId="123130BE" w14:textId="77777777" w:rsidR="00D0597D" w:rsidRPr="00E40E8E" w:rsidRDefault="00D0597D" w:rsidP="00D67328">
            <w:pPr>
              <w:rPr>
                <w:rFonts w:cstheme="minorHAnsi"/>
              </w:rPr>
            </w:pPr>
          </w:p>
        </w:tc>
        <w:tc>
          <w:tcPr>
            <w:tcW w:w="1701" w:type="dxa"/>
          </w:tcPr>
          <w:p w14:paraId="0427A32C" w14:textId="77777777" w:rsidR="00D0597D" w:rsidRPr="00E40E8E" w:rsidRDefault="00D0597D" w:rsidP="00D67328">
            <w:pPr>
              <w:rPr>
                <w:rFonts w:cstheme="minorHAnsi"/>
              </w:rPr>
            </w:pPr>
          </w:p>
        </w:tc>
        <w:tc>
          <w:tcPr>
            <w:tcW w:w="4451" w:type="dxa"/>
          </w:tcPr>
          <w:p w14:paraId="7FAB80A9" w14:textId="77777777" w:rsidR="00D0597D" w:rsidRPr="00E40E8E" w:rsidRDefault="00D0597D" w:rsidP="00D67328">
            <w:pPr>
              <w:rPr>
                <w:rFonts w:cstheme="minorHAnsi"/>
              </w:rPr>
            </w:pPr>
          </w:p>
        </w:tc>
      </w:tr>
      <w:tr w:rsidR="00D0597D" w:rsidRPr="00E40E8E" w14:paraId="55A3D039" w14:textId="77777777" w:rsidTr="00D67328">
        <w:tc>
          <w:tcPr>
            <w:tcW w:w="1086" w:type="dxa"/>
          </w:tcPr>
          <w:p w14:paraId="003F2C4D" w14:textId="77777777" w:rsidR="00D0597D" w:rsidRPr="00E40E8E" w:rsidRDefault="00D0597D" w:rsidP="00D67328">
            <w:pPr>
              <w:rPr>
                <w:rFonts w:cstheme="minorHAnsi"/>
              </w:rPr>
            </w:pPr>
          </w:p>
        </w:tc>
        <w:tc>
          <w:tcPr>
            <w:tcW w:w="1134" w:type="dxa"/>
          </w:tcPr>
          <w:p w14:paraId="129332DC" w14:textId="77777777" w:rsidR="00D0597D" w:rsidRPr="00E40E8E" w:rsidRDefault="00D0597D" w:rsidP="00D67328">
            <w:pPr>
              <w:rPr>
                <w:rFonts w:cstheme="minorHAnsi"/>
              </w:rPr>
            </w:pPr>
          </w:p>
        </w:tc>
        <w:tc>
          <w:tcPr>
            <w:tcW w:w="1701" w:type="dxa"/>
          </w:tcPr>
          <w:p w14:paraId="3412CDD5" w14:textId="77777777" w:rsidR="00D0597D" w:rsidRPr="00E40E8E" w:rsidRDefault="00D0597D" w:rsidP="00D67328">
            <w:pPr>
              <w:rPr>
                <w:rFonts w:cstheme="minorHAnsi"/>
              </w:rPr>
            </w:pPr>
          </w:p>
        </w:tc>
        <w:tc>
          <w:tcPr>
            <w:tcW w:w="4451" w:type="dxa"/>
          </w:tcPr>
          <w:p w14:paraId="506F3728" w14:textId="77777777" w:rsidR="00D0597D" w:rsidRPr="00E40E8E" w:rsidRDefault="00D0597D" w:rsidP="00D67328">
            <w:pPr>
              <w:rPr>
                <w:rFonts w:cstheme="minorHAnsi"/>
              </w:rPr>
            </w:pPr>
          </w:p>
        </w:tc>
      </w:tr>
      <w:tr w:rsidR="00D0597D" w:rsidRPr="00E40E8E" w14:paraId="5E112DA0" w14:textId="77777777" w:rsidTr="00D67328">
        <w:tc>
          <w:tcPr>
            <w:tcW w:w="1086" w:type="dxa"/>
          </w:tcPr>
          <w:p w14:paraId="0877FA9E" w14:textId="77777777" w:rsidR="00D0597D" w:rsidRPr="00E40E8E" w:rsidRDefault="00D0597D" w:rsidP="00D67328">
            <w:pPr>
              <w:rPr>
                <w:rFonts w:cstheme="minorHAnsi"/>
              </w:rPr>
            </w:pPr>
          </w:p>
        </w:tc>
        <w:tc>
          <w:tcPr>
            <w:tcW w:w="1134" w:type="dxa"/>
          </w:tcPr>
          <w:p w14:paraId="7DD6460D" w14:textId="77777777" w:rsidR="00D0597D" w:rsidRPr="00E40E8E" w:rsidRDefault="00D0597D" w:rsidP="00D67328">
            <w:pPr>
              <w:rPr>
                <w:rFonts w:cstheme="minorHAnsi"/>
              </w:rPr>
            </w:pPr>
          </w:p>
        </w:tc>
        <w:tc>
          <w:tcPr>
            <w:tcW w:w="1701" w:type="dxa"/>
          </w:tcPr>
          <w:p w14:paraId="204A6BF1" w14:textId="77777777" w:rsidR="00D0597D" w:rsidRPr="00E40E8E" w:rsidRDefault="00D0597D" w:rsidP="00D67328">
            <w:pPr>
              <w:rPr>
                <w:rFonts w:cstheme="minorHAnsi"/>
              </w:rPr>
            </w:pPr>
          </w:p>
        </w:tc>
        <w:tc>
          <w:tcPr>
            <w:tcW w:w="4451" w:type="dxa"/>
          </w:tcPr>
          <w:p w14:paraId="621BC2E8" w14:textId="77777777" w:rsidR="00D0597D" w:rsidRPr="00E40E8E" w:rsidRDefault="00D0597D" w:rsidP="00D67328">
            <w:pPr>
              <w:rPr>
                <w:rFonts w:cstheme="minorHAnsi"/>
              </w:rPr>
            </w:pPr>
          </w:p>
        </w:tc>
      </w:tr>
      <w:tr w:rsidR="00D0597D" w:rsidRPr="00E40E8E" w14:paraId="6F9D0FDA" w14:textId="77777777" w:rsidTr="00D67328">
        <w:tc>
          <w:tcPr>
            <w:tcW w:w="1086" w:type="dxa"/>
          </w:tcPr>
          <w:p w14:paraId="541029D1" w14:textId="77777777" w:rsidR="00D0597D" w:rsidRPr="00E40E8E" w:rsidRDefault="00D0597D" w:rsidP="00D67328">
            <w:pPr>
              <w:rPr>
                <w:rFonts w:cstheme="minorHAnsi"/>
              </w:rPr>
            </w:pPr>
          </w:p>
        </w:tc>
        <w:tc>
          <w:tcPr>
            <w:tcW w:w="1134" w:type="dxa"/>
          </w:tcPr>
          <w:p w14:paraId="0B2116D6" w14:textId="77777777" w:rsidR="00D0597D" w:rsidRPr="00E40E8E" w:rsidRDefault="00D0597D" w:rsidP="00D67328">
            <w:pPr>
              <w:rPr>
                <w:rFonts w:cstheme="minorHAnsi"/>
              </w:rPr>
            </w:pPr>
          </w:p>
        </w:tc>
        <w:tc>
          <w:tcPr>
            <w:tcW w:w="1701" w:type="dxa"/>
          </w:tcPr>
          <w:p w14:paraId="0F75D667" w14:textId="77777777" w:rsidR="00D0597D" w:rsidRPr="00E40E8E" w:rsidRDefault="00D0597D" w:rsidP="00D67328">
            <w:pPr>
              <w:rPr>
                <w:rFonts w:cstheme="minorHAnsi"/>
              </w:rPr>
            </w:pPr>
          </w:p>
        </w:tc>
        <w:tc>
          <w:tcPr>
            <w:tcW w:w="4451" w:type="dxa"/>
          </w:tcPr>
          <w:p w14:paraId="36AEEBE9" w14:textId="77777777" w:rsidR="00D0597D" w:rsidRPr="00E40E8E" w:rsidRDefault="00D0597D" w:rsidP="00D67328">
            <w:pPr>
              <w:rPr>
                <w:rFonts w:cstheme="minorHAnsi"/>
              </w:rPr>
            </w:pPr>
          </w:p>
        </w:tc>
      </w:tr>
      <w:tr w:rsidR="00D0597D" w:rsidRPr="00E40E8E" w14:paraId="07CACF5C" w14:textId="77777777" w:rsidTr="00D67328">
        <w:tc>
          <w:tcPr>
            <w:tcW w:w="1086" w:type="dxa"/>
          </w:tcPr>
          <w:p w14:paraId="7775FF99" w14:textId="77777777" w:rsidR="00D0597D" w:rsidRPr="00E40E8E" w:rsidRDefault="00D0597D" w:rsidP="00D67328">
            <w:pPr>
              <w:rPr>
                <w:rFonts w:cstheme="minorHAnsi"/>
              </w:rPr>
            </w:pPr>
          </w:p>
        </w:tc>
        <w:tc>
          <w:tcPr>
            <w:tcW w:w="1134" w:type="dxa"/>
          </w:tcPr>
          <w:p w14:paraId="04DB95E2" w14:textId="77777777" w:rsidR="00D0597D" w:rsidRPr="00E40E8E" w:rsidRDefault="00D0597D" w:rsidP="00D67328">
            <w:pPr>
              <w:rPr>
                <w:rFonts w:cstheme="minorHAnsi"/>
              </w:rPr>
            </w:pPr>
          </w:p>
        </w:tc>
        <w:tc>
          <w:tcPr>
            <w:tcW w:w="1701" w:type="dxa"/>
          </w:tcPr>
          <w:p w14:paraId="7711B7F8" w14:textId="77777777" w:rsidR="00D0597D" w:rsidRPr="00E40E8E" w:rsidRDefault="00D0597D" w:rsidP="00D67328">
            <w:pPr>
              <w:rPr>
                <w:rFonts w:cstheme="minorHAnsi"/>
              </w:rPr>
            </w:pPr>
          </w:p>
        </w:tc>
        <w:tc>
          <w:tcPr>
            <w:tcW w:w="4451" w:type="dxa"/>
          </w:tcPr>
          <w:p w14:paraId="7DCBA01F" w14:textId="77777777" w:rsidR="00D0597D" w:rsidRPr="00E40E8E" w:rsidRDefault="00D0597D" w:rsidP="00D67328">
            <w:pPr>
              <w:rPr>
                <w:rFonts w:cstheme="minorHAnsi"/>
              </w:rPr>
            </w:pPr>
          </w:p>
        </w:tc>
      </w:tr>
      <w:tr w:rsidR="00D0597D" w:rsidRPr="00E40E8E" w14:paraId="46557F31" w14:textId="77777777" w:rsidTr="00D67328">
        <w:tc>
          <w:tcPr>
            <w:tcW w:w="1086" w:type="dxa"/>
          </w:tcPr>
          <w:p w14:paraId="0A81A6E9" w14:textId="77777777" w:rsidR="00D0597D" w:rsidRPr="00E40E8E" w:rsidRDefault="00D0597D" w:rsidP="00D67328">
            <w:pPr>
              <w:rPr>
                <w:rFonts w:cstheme="minorHAnsi"/>
              </w:rPr>
            </w:pPr>
          </w:p>
        </w:tc>
        <w:tc>
          <w:tcPr>
            <w:tcW w:w="1134" w:type="dxa"/>
          </w:tcPr>
          <w:p w14:paraId="2AECEBBF" w14:textId="77777777" w:rsidR="00D0597D" w:rsidRPr="00E40E8E" w:rsidRDefault="00D0597D" w:rsidP="00D67328">
            <w:pPr>
              <w:rPr>
                <w:rFonts w:cstheme="minorHAnsi"/>
              </w:rPr>
            </w:pPr>
          </w:p>
        </w:tc>
        <w:tc>
          <w:tcPr>
            <w:tcW w:w="1701" w:type="dxa"/>
          </w:tcPr>
          <w:p w14:paraId="5E1CD394" w14:textId="77777777" w:rsidR="00D0597D" w:rsidRPr="00E40E8E" w:rsidRDefault="00D0597D" w:rsidP="00D67328">
            <w:pPr>
              <w:rPr>
                <w:rFonts w:cstheme="minorHAnsi"/>
              </w:rPr>
            </w:pPr>
          </w:p>
        </w:tc>
        <w:tc>
          <w:tcPr>
            <w:tcW w:w="4451" w:type="dxa"/>
          </w:tcPr>
          <w:p w14:paraId="12EDC2C3" w14:textId="77777777" w:rsidR="00D0597D" w:rsidRPr="00E40E8E" w:rsidRDefault="00D0597D" w:rsidP="00D67328">
            <w:pPr>
              <w:rPr>
                <w:rFonts w:cstheme="minorHAnsi"/>
              </w:rPr>
            </w:pPr>
          </w:p>
        </w:tc>
      </w:tr>
      <w:tr w:rsidR="00D0597D" w:rsidRPr="00E40E8E" w14:paraId="323BEEEF" w14:textId="77777777" w:rsidTr="00D67328">
        <w:tc>
          <w:tcPr>
            <w:tcW w:w="1086" w:type="dxa"/>
          </w:tcPr>
          <w:p w14:paraId="58FD5829" w14:textId="77777777" w:rsidR="00D0597D" w:rsidRPr="00E40E8E" w:rsidRDefault="00D0597D" w:rsidP="00D67328">
            <w:pPr>
              <w:rPr>
                <w:rFonts w:cstheme="minorHAnsi"/>
              </w:rPr>
            </w:pPr>
          </w:p>
        </w:tc>
        <w:tc>
          <w:tcPr>
            <w:tcW w:w="1134" w:type="dxa"/>
          </w:tcPr>
          <w:p w14:paraId="0A2C032D" w14:textId="77777777" w:rsidR="00D0597D" w:rsidRPr="00E40E8E" w:rsidRDefault="00D0597D" w:rsidP="00D67328">
            <w:pPr>
              <w:rPr>
                <w:rFonts w:cstheme="minorHAnsi"/>
              </w:rPr>
            </w:pPr>
          </w:p>
        </w:tc>
        <w:tc>
          <w:tcPr>
            <w:tcW w:w="1701" w:type="dxa"/>
          </w:tcPr>
          <w:p w14:paraId="55828680" w14:textId="77777777" w:rsidR="00D0597D" w:rsidRPr="00E40E8E" w:rsidRDefault="00D0597D" w:rsidP="00D67328">
            <w:pPr>
              <w:rPr>
                <w:rFonts w:cstheme="minorHAnsi"/>
              </w:rPr>
            </w:pPr>
          </w:p>
        </w:tc>
        <w:tc>
          <w:tcPr>
            <w:tcW w:w="4451" w:type="dxa"/>
          </w:tcPr>
          <w:p w14:paraId="0B6EBC56" w14:textId="77777777" w:rsidR="00D0597D" w:rsidRPr="00E40E8E" w:rsidRDefault="00D0597D" w:rsidP="00D67328">
            <w:pPr>
              <w:rPr>
                <w:rFonts w:cstheme="minorHAnsi"/>
              </w:rPr>
            </w:pPr>
          </w:p>
        </w:tc>
      </w:tr>
      <w:bookmarkEnd w:id="2"/>
    </w:tbl>
    <w:p w14:paraId="404A0970" w14:textId="77777777" w:rsidR="00D0597D" w:rsidRPr="00E40E8E" w:rsidRDefault="00D0597D" w:rsidP="00D0597D">
      <w:pPr>
        <w:rPr>
          <w:rFonts w:cstheme="minorHAnsi"/>
        </w:rPr>
      </w:pPr>
    </w:p>
    <w:p w14:paraId="7358D385" w14:textId="77777777" w:rsidR="00D0597D" w:rsidRPr="00E40E8E" w:rsidRDefault="00D0597D" w:rsidP="00D0597D">
      <w:pPr>
        <w:spacing w:after="160" w:line="259" w:lineRule="auto"/>
        <w:rPr>
          <w:rFonts w:cstheme="minorHAnsi"/>
        </w:rPr>
      </w:pPr>
      <w:r w:rsidRPr="00E40E8E">
        <w:rPr>
          <w:rFonts w:cstheme="minorHAnsi"/>
        </w:rPr>
        <w:br w:type="page"/>
      </w:r>
    </w:p>
    <w:sdt>
      <w:sdtPr>
        <w:rPr>
          <w:rFonts w:asciiTheme="minorHAnsi" w:eastAsia="Times New Roman" w:hAnsiTheme="minorHAnsi" w:cs="Times New Roman"/>
          <w:bCs/>
          <w:color w:val="auto"/>
          <w:sz w:val="22"/>
          <w:szCs w:val="20"/>
          <w:lang w:val="en-GB" w:eastAsia="fr-FR"/>
        </w:rPr>
        <w:id w:val="-839001364"/>
        <w:docPartObj>
          <w:docPartGallery w:val="Table of Contents"/>
          <w:docPartUnique/>
        </w:docPartObj>
      </w:sdtPr>
      <w:sdtEndPr>
        <w:rPr>
          <w:b/>
          <w:noProof/>
        </w:rPr>
      </w:sdtEndPr>
      <w:sdtContent>
        <w:p w14:paraId="31B77A3F" w14:textId="77777777" w:rsidR="00D0597D" w:rsidRDefault="00D0597D" w:rsidP="00D0597D">
          <w:pPr>
            <w:pStyle w:val="TOCHeading"/>
          </w:pPr>
          <w:r>
            <w:t>Contents</w:t>
          </w:r>
        </w:p>
        <w:p w14:paraId="1596C6A5" w14:textId="7E480711" w:rsidR="00D0597D" w:rsidRDefault="00D0597D">
          <w:pPr>
            <w:pStyle w:val="TOC1"/>
            <w:rPr>
              <w:rFonts w:eastAsiaTheme="minorEastAsia" w:cstheme="minorBidi"/>
              <w:b w:val="0"/>
              <w:bCs w:val="0"/>
              <w:szCs w:val="22"/>
              <w:lang w:eastAsia="en-GB"/>
            </w:rPr>
          </w:pPr>
          <w:r>
            <w:fldChar w:fldCharType="begin"/>
          </w:r>
          <w:r>
            <w:instrText xml:space="preserve"> TOC \o "1-3" \h \z \u </w:instrText>
          </w:r>
          <w:r>
            <w:fldChar w:fldCharType="separate"/>
          </w:r>
          <w:hyperlink w:anchor="_Toc111471619" w:history="1">
            <w:r w:rsidRPr="00B80B0E">
              <w:rPr>
                <w:rStyle w:val="Hyperlink"/>
              </w:rPr>
              <w:t>Recognition of Prior Learning (RPL) Policy</w:t>
            </w:r>
            <w:r>
              <w:rPr>
                <w:webHidden/>
              </w:rPr>
              <w:tab/>
            </w:r>
            <w:r>
              <w:rPr>
                <w:webHidden/>
              </w:rPr>
              <w:fldChar w:fldCharType="begin"/>
            </w:r>
            <w:r>
              <w:rPr>
                <w:webHidden/>
              </w:rPr>
              <w:instrText xml:space="preserve"> PAGEREF _Toc111471619 \h </w:instrText>
            </w:r>
            <w:r>
              <w:rPr>
                <w:webHidden/>
              </w:rPr>
            </w:r>
            <w:r>
              <w:rPr>
                <w:webHidden/>
              </w:rPr>
              <w:fldChar w:fldCharType="separate"/>
            </w:r>
            <w:r>
              <w:rPr>
                <w:webHidden/>
              </w:rPr>
              <w:t>2</w:t>
            </w:r>
            <w:r>
              <w:rPr>
                <w:webHidden/>
              </w:rPr>
              <w:fldChar w:fldCharType="end"/>
            </w:r>
          </w:hyperlink>
        </w:p>
        <w:p w14:paraId="544F5D84" w14:textId="2017E090" w:rsidR="00D0597D" w:rsidRDefault="00D0597D">
          <w:pPr>
            <w:pStyle w:val="TOC2"/>
            <w:tabs>
              <w:tab w:val="left" w:pos="660"/>
              <w:tab w:val="right" w:leader="dot" w:pos="9016"/>
            </w:tabs>
            <w:rPr>
              <w:rFonts w:eastAsiaTheme="minorEastAsia" w:cstheme="minorBidi"/>
              <w:bCs w:val="0"/>
              <w:noProof/>
              <w:szCs w:val="22"/>
              <w:lang w:eastAsia="en-GB"/>
            </w:rPr>
          </w:pPr>
          <w:hyperlink w:anchor="_Toc111471620" w:history="1">
            <w:r w:rsidRPr="00B80B0E">
              <w:rPr>
                <w:rStyle w:val="Hyperlink"/>
                <w:rFonts w:eastAsiaTheme="majorEastAsia"/>
                <w:noProof/>
              </w:rPr>
              <w:t>1.</w:t>
            </w:r>
            <w:r>
              <w:rPr>
                <w:rFonts w:eastAsiaTheme="minorEastAsia" w:cstheme="minorBidi"/>
                <w:bCs w:val="0"/>
                <w:noProof/>
                <w:szCs w:val="22"/>
                <w:lang w:eastAsia="en-GB"/>
              </w:rPr>
              <w:tab/>
            </w:r>
            <w:r w:rsidRPr="00B80B0E">
              <w:rPr>
                <w:rStyle w:val="Hyperlink"/>
                <w:rFonts w:eastAsiaTheme="majorEastAsia"/>
                <w:noProof/>
              </w:rPr>
              <w:t>General policy statement</w:t>
            </w:r>
            <w:r>
              <w:rPr>
                <w:noProof/>
                <w:webHidden/>
              </w:rPr>
              <w:tab/>
            </w:r>
            <w:r>
              <w:rPr>
                <w:noProof/>
                <w:webHidden/>
              </w:rPr>
              <w:fldChar w:fldCharType="begin"/>
            </w:r>
            <w:r>
              <w:rPr>
                <w:noProof/>
                <w:webHidden/>
              </w:rPr>
              <w:instrText xml:space="preserve"> PAGEREF _Toc111471620 \h </w:instrText>
            </w:r>
            <w:r>
              <w:rPr>
                <w:noProof/>
                <w:webHidden/>
              </w:rPr>
            </w:r>
            <w:r>
              <w:rPr>
                <w:noProof/>
                <w:webHidden/>
              </w:rPr>
              <w:fldChar w:fldCharType="separate"/>
            </w:r>
            <w:r>
              <w:rPr>
                <w:noProof/>
                <w:webHidden/>
              </w:rPr>
              <w:t>2</w:t>
            </w:r>
            <w:r>
              <w:rPr>
                <w:noProof/>
                <w:webHidden/>
              </w:rPr>
              <w:fldChar w:fldCharType="end"/>
            </w:r>
          </w:hyperlink>
        </w:p>
        <w:p w14:paraId="03C365ED" w14:textId="7A729064" w:rsidR="00D0597D" w:rsidRDefault="00D0597D">
          <w:pPr>
            <w:pStyle w:val="TOC2"/>
            <w:tabs>
              <w:tab w:val="left" w:pos="660"/>
              <w:tab w:val="right" w:leader="dot" w:pos="9016"/>
            </w:tabs>
            <w:rPr>
              <w:rFonts w:eastAsiaTheme="minorEastAsia" w:cstheme="minorBidi"/>
              <w:bCs w:val="0"/>
              <w:noProof/>
              <w:szCs w:val="22"/>
              <w:lang w:eastAsia="en-GB"/>
            </w:rPr>
          </w:pPr>
          <w:hyperlink w:anchor="_Toc111471621" w:history="1">
            <w:r w:rsidRPr="00B80B0E">
              <w:rPr>
                <w:rStyle w:val="Hyperlink"/>
                <w:rFonts w:eastAsiaTheme="majorEastAsia"/>
                <w:noProof/>
              </w:rPr>
              <w:t>2.</w:t>
            </w:r>
            <w:r>
              <w:rPr>
                <w:rFonts w:eastAsiaTheme="minorEastAsia" w:cstheme="minorBidi"/>
                <w:bCs w:val="0"/>
                <w:noProof/>
                <w:szCs w:val="22"/>
                <w:lang w:eastAsia="en-GB"/>
              </w:rPr>
              <w:tab/>
            </w:r>
            <w:r w:rsidRPr="00B80B0E">
              <w:rPr>
                <w:rStyle w:val="Hyperlink"/>
                <w:rFonts w:eastAsiaTheme="majorEastAsia"/>
                <w:noProof/>
              </w:rPr>
              <w:t>Responsibility</w:t>
            </w:r>
            <w:r>
              <w:rPr>
                <w:noProof/>
                <w:webHidden/>
              </w:rPr>
              <w:tab/>
            </w:r>
            <w:r>
              <w:rPr>
                <w:noProof/>
                <w:webHidden/>
              </w:rPr>
              <w:fldChar w:fldCharType="begin"/>
            </w:r>
            <w:r>
              <w:rPr>
                <w:noProof/>
                <w:webHidden/>
              </w:rPr>
              <w:instrText xml:space="preserve"> PAGEREF _Toc111471621 \h </w:instrText>
            </w:r>
            <w:r>
              <w:rPr>
                <w:noProof/>
                <w:webHidden/>
              </w:rPr>
            </w:r>
            <w:r>
              <w:rPr>
                <w:noProof/>
                <w:webHidden/>
              </w:rPr>
              <w:fldChar w:fldCharType="separate"/>
            </w:r>
            <w:r>
              <w:rPr>
                <w:noProof/>
                <w:webHidden/>
              </w:rPr>
              <w:t>2</w:t>
            </w:r>
            <w:r>
              <w:rPr>
                <w:noProof/>
                <w:webHidden/>
              </w:rPr>
              <w:fldChar w:fldCharType="end"/>
            </w:r>
          </w:hyperlink>
        </w:p>
        <w:p w14:paraId="7A29E7D2" w14:textId="7D135198" w:rsidR="00D0597D" w:rsidRDefault="00D0597D">
          <w:pPr>
            <w:pStyle w:val="TOC2"/>
            <w:tabs>
              <w:tab w:val="left" w:pos="660"/>
              <w:tab w:val="right" w:leader="dot" w:pos="9016"/>
            </w:tabs>
            <w:rPr>
              <w:rFonts w:eastAsiaTheme="minorEastAsia" w:cstheme="minorBidi"/>
              <w:bCs w:val="0"/>
              <w:noProof/>
              <w:szCs w:val="22"/>
              <w:lang w:eastAsia="en-GB"/>
            </w:rPr>
          </w:pPr>
          <w:hyperlink w:anchor="_Toc111471622" w:history="1">
            <w:r w:rsidRPr="00B80B0E">
              <w:rPr>
                <w:rStyle w:val="Hyperlink"/>
                <w:rFonts w:eastAsiaTheme="majorEastAsia"/>
                <w:noProof/>
              </w:rPr>
              <w:t>3.</w:t>
            </w:r>
            <w:r>
              <w:rPr>
                <w:rFonts w:eastAsiaTheme="minorEastAsia" w:cstheme="minorBidi"/>
                <w:bCs w:val="0"/>
                <w:noProof/>
                <w:szCs w:val="22"/>
                <w:lang w:eastAsia="en-GB"/>
              </w:rPr>
              <w:tab/>
            </w:r>
            <w:r w:rsidRPr="00B80B0E">
              <w:rPr>
                <w:rStyle w:val="Hyperlink"/>
                <w:rFonts w:eastAsiaTheme="majorEastAsia"/>
                <w:noProof/>
              </w:rPr>
              <w:t>Definition</w:t>
            </w:r>
            <w:r>
              <w:rPr>
                <w:noProof/>
                <w:webHidden/>
              </w:rPr>
              <w:tab/>
            </w:r>
            <w:r>
              <w:rPr>
                <w:noProof/>
                <w:webHidden/>
              </w:rPr>
              <w:fldChar w:fldCharType="begin"/>
            </w:r>
            <w:r>
              <w:rPr>
                <w:noProof/>
                <w:webHidden/>
              </w:rPr>
              <w:instrText xml:space="preserve"> PAGEREF _Toc111471622 \h </w:instrText>
            </w:r>
            <w:r>
              <w:rPr>
                <w:noProof/>
                <w:webHidden/>
              </w:rPr>
            </w:r>
            <w:r>
              <w:rPr>
                <w:noProof/>
                <w:webHidden/>
              </w:rPr>
              <w:fldChar w:fldCharType="separate"/>
            </w:r>
            <w:r>
              <w:rPr>
                <w:noProof/>
                <w:webHidden/>
              </w:rPr>
              <w:t>2</w:t>
            </w:r>
            <w:r>
              <w:rPr>
                <w:noProof/>
                <w:webHidden/>
              </w:rPr>
              <w:fldChar w:fldCharType="end"/>
            </w:r>
          </w:hyperlink>
        </w:p>
        <w:p w14:paraId="34AF625E" w14:textId="510BCAE1" w:rsidR="00D0597D" w:rsidRDefault="00D0597D">
          <w:pPr>
            <w:pStyle w:val="TOC2"/>
            <w:tabs>
              <w:tab w:val="left" w:pos="660"/>
              <w:tab w:val="right" w:leader="dot" w:pos="9016"/>
            </w:tabs>
            <w:rPr>
              <w:rFonts w:eastAsiaTheme="minorEastAsia" w:cstheme="minorBidi"/>
              <w:bCs w:val="0"/>
              <w:noProof/>
              <w:szCs w:val="22"/>
              <w:lang w:eastAsia="en-GB"/>
            </w:rPr>
          </w:pPr>
          <w:hyperlink w:anchor="_Toc111471623" w:history="1">
            <w:r w:rsidRPr="00B80B0E">
              <w:rPr>
                <w:rStyle w:val="Hyperlink"/>
                <w:rFonts w:eastAsiaTheme="majorEastAsia"/>
                <w:noProof/>
              </w:rPr>
              <w:t>4.</w:t>
            </w:r>
            <w:r>
              <w:rPr>
                <w:rFonts w:eastAsiaTheme="minorEastAsia" w:cstheme="minorBidi"/>
                <w:bCs w:val="0"/>
                <w:noProof/>
                <w:szCs w:val="22"/>
                <w:lang w:eastAsia="en-GB"/>
              </w:rPr>
              <w:tab/>
            </w:r>
            <w:r w:rsidRPr="00B80B0E">
              <w:rPr>
                <w:rStyle w:val="Hyperlink"/>
                <w:rFonts w:eastAsiaTheme="majorEastAsia"/>
                <w:noProof/>
              </w:rPr>
              <w:t>Process</w:t>
            </w:r>
            <w:r>
              <w:rPr>
                <w:noProof/>
                <w:webHidden/>
              </w:rPr>
              <w:tab/>
            </w:r>
            <w:r>
              <w:rPr>
                <w:noProof/>
                <w:webHidden/>
              </w:rPr>
              <w:fldChar w:fldCharType="begin"/>
            </w:r>
            <w:r>
              <w:rPr>
                <w:noProof/>
                <w:webHidden/>
              </w:rPr>
              <w:instrText xml:space="preserve"> PAGEREF _Toc111471623 \h </w:instrText>
            </w:r>
            <w:r>
              <w:rPr>
                <w:noProof/>
                <w:webHidden/>
              </w:rPr>
            </w:r>
            <w:r>
              <w:rPr>
                <w:noProof/>
                <w:webHidden/>
              </w:rPr>
              <w:fldChar w:fldCharType="separate"/>
            </w:r>
            <w:r>
              <w:rPr>
                <w:noProof/>
                <w:webHidden/>
              </w:rPr>
              <w:t>3</w:t>
            </w:r>
            <w:r>
              <w:rPr>
                <w:noProof/>
                <w:webHidden/>
              </w:rPr>
              <w:fldChar w:fldCharType="end"/>
            </w:r>
          </w:hyperlink>
        </w:p>
        <w:p w14:paraId="475D8C63" w14:textId="2A4B624B" w:rsidR="00D0597D" w:rsidRDefault="00D0597D">
          <w:pPr>
            <w:pStyle w:val="TOC2"/>
            <w:tabs>
              <w:tab w:val="left" w:pos="660"/>
              <w:tab w:val="right" w:leader="dot" w:pos="9016"/>
            </w:tabs>
            <w:rPr>
              <w:rFonts w:eastAsiaTheme="minorEastAsia" w:cstheme="minorBidi"/>
              <w:bCs w:val="0"/>
              <w:noProof/>
              <w:szCs w:val="22"/>
              <w:lang w:eastAsia="en-GB"/>
            </w:rPr>
          </w:pPr>
          <w:hyperlink w:anchor="_Toc111471624" w:history="1">
            <w:r w:rsidRPr="00B80B0E">
              <w:rPr>
                <w:rStyle w:val="Hyperlink"/>
                <w:rFonts w:eastAsiaTheme="majorEastAsia"/>
                <w:noProof/>
              </w:rPr>
              <w:t>5.</w:t>
            </w:r>
            <w:r>
              <w:rPr>
                <w:rFonts w:eastAsiaTheme="minorEastAsia" w:cstheme="minorBidi"/>
                <w:bCs w:val="0"/>
                <w:noProof/>
                <w:szCs w:val="22"/>
                <w:lang w:eastAsia="en-GB"/>
              </w:rPr>
              <w:tab/>
            </w:r>
            <w:r w:rsidRPr="00B80B0E">
              <w:rPr>
                <w:rStyle w:val="Hyperlink"/>
                <w:rFonts w:eastAsiaTheme="majorEastAsia"/>
                <w:noProof/>
              </w:rPr>
              <w:t>Outcomes of RPL</w:t>
            </w:r>
            <w:r>
              <w:rPr>
                <w:noProof/>
                <w:webHidden/>
              </w:rPr>
              <w:tab/>
            </w:r>
            <w:r>
              <w:rPr>
                <w:noProof/>
                <w:webHidden/>
              </w:rPr>
              <w:fldChar w:fldCharType="begin"/>
            </w:r>
            <w:r>
              <w:rPr>
                <w:noProof/>
                <w:webHidden/>
              </w:rPr>
              <w:instrText xml:space="preserve"> PAGEREF _Toc111471624 \h </w:instrText>
            </w:r>
            <w:r>
              <w:rPr>
                <w:noProof/>
                <w:webHidden/>
              </w:rPr>
            </w:r>
            <w:r>
              <w:rPr>
                <w:noProof/>
                <w:webHidden/>
              </w:rPr>
              <w:fldChar w:fldCharType="separate"/>
            </w:r>
            <w:r>
              <w:rPr>
                <w:noProof/>
                <w:webHidden/>
              </w:rPr>
              <w:t>3</w:t>
            </w:r>
            <w:r>
              <w:rPr>
                <w:noProof/>
                <w:webHidden/>
              </w:rPr>
              <w:fldChar w:fldCharType="end"/>
            </w:r>
          </w:hyperlink>
        </w:p>
        <w:p w14:paraId="6ADF7C71" w14:textId="1E4DBB72" w:rsidR="00D0597D" w:rsidRDefault="00D0597D">
          <w:pPr>
            <w:pStyle w:val="TOC2"/>
            <w:tabs>
              <w:tab w:val="left" w:pos="660"/>
              <w:tab w:val="right" w:leader="dot" w:pos="9016"/>
            </w:tabs>
            <w:rPr>
              <w:rFonts w:eastAsiaTheme="minorEastAsia" w:cstheme="minorBidi"/>
              <w:bCs w:val="0"/>
              <w:noProof/>
              <w:szCs w:val="22"/>
              <w:lang w:eastAsia="en-GB"/>
            </w:rPr>
          </w:pPr>
          <w:hyperlink w:anchor="_Toc111471625" w:history="1">
            <w:r w:rsidRPr="00B80B0E">
              <w:rPr>
                <w:rStyle w:val="Hyperlink"/>
                <w:rFonts w:eastAsiaTheme="majorEastAsia"/>
                <w:noProof/>
              </w:rPr>
              <w:t>6.</w:t>
            </w:r>
            <w:r>
              <w:rPr>
                <w:rFonts w:eastAsiaTheme="minorEastAsia" w:cstheme="minorBidi"/>
                <w:bCs w:val="0"/>
                <w:noProof/>
                <w:szCs w:val="22"/>
                <w:lang w:eastAsia="en-GB"/>
              </w:rPr>
              <w:tab/>
            </w:r>
            <w:r w:rsidRPr="00B80B0E">
              <w:rPr>
                <w:rStyle w:val="Hyperlink"/>
                <w:rFonts w:eastAsiaTheme="majorEastAsia"/>
                <w:noProof/>
              </w:rPr>
              <w:t>Review</w:t>
            </w:r>
            <w:r>
              <w:rPr>
                <w:noProof/>
                <w:webHidden/>
              </w:rPr>
              <w:tab/>
            </w:r>
            <w:r>
              <w:rPr>
                <w:noProof/>
                <w:webHidden/>
              </w:rPr>
              <w:fldChar w:fldCharType="begin"/>
            </w:r>
            <w:r>
              <w:rPr>
                <w:noProof/>
                <w:webHidden/>
              </w:rPr>
              <w:instrText xml:space="preserve"> PAGEREF _Toc111471625 \h </w:instrText>
            </w:r>
            <w:r>
              <w:rPr>
                <w:noProof/>
                <w:webHidden/>
              </w:rPr>
            </w:r>
            <w:r>
              <w:rPr>
                <w:noProof/>
                <w:webHidden/>
              </w:rPr>
              <w:fldChar w:fldCharType="separate"/>
            </w:r>
            <w:r>
              <w:rPr>
                <w:noProof/>
                <w:webHidden/>
              </w:rPr>
              <w:t>4</w:t>
            </w:r>
            <w:r>
              <w:rPr>
                <w:noProof/>
                <w:webHidden/>
              </w:rPr>
              <w:fldChar w:fldCharType="end"/>
            </w:r>
          </w:hyperlink>
        </w:p>
        <w:p w14:paraId="0DB14AF0" w14:textId="1AB5EA06" w:rsidR="00D0597D" w:rsidRDefault="00D0597D" w:rsidP="00D0597D">
          <w:r>
            <w:rPr>
              <w:b/>
              <w:noProof/>
            </w:rPr>
            <w:fldChar w:fldCharType="end"/>
          </w:r>
        </w:p>
      </w:sdtContent>
    </w:sdt>
    <w:p w14:paraId="659480F9" w14:textId="77777777" w:rsidR="00D0597D" w:rsidRDefault="00D0597D" w:rsidP="00D0597D">
      <w:pPr>
        <w:spacing w:after="160" w:line="259" w:lineRule="auto"/>
        <w:rPr>
          <w:rFonts w:cstheme="minorHAnsi"/>
          <w:b/>
          <w:kern w:val="32"/>
          <w:sz w:val="32"/>
          <w:szCs w:val="32"/>
          <w:lang w:eastAsia="en-GB"/>
        </w:rPr>
      </w:pPr>
      <w:r>
        <w:rPr>
          <w:rFonts w:cstheme="minorHAnsi"/>
          <w:b/>
          <w:kern w:val="32"/>
          <w:sz w:val="32"/>
          <w:szCs w:val="32"/>
          <w:lang w:eastAsia="en-GB"/>
        </w:rPr>
        <w:br w:type="page"/>
      </w:r>
    </w:p>
    <w:p w14:paraId="6E8721AA" w14:textId="4F3545DC" w:rsidR="00C34BE3" w:rsidRPr="00FA030D" w:rsidRDefault="00C34BE3" w:rsidP="00C34BE3">
      <w:pPr>
        <w:pStyle w:val="Heading1"/>
      </w:pPr>
      <w:bookmarkStart w:id="9" w:name="_Toc111471619"/>
      <w:bookmarkEnd w:id="3"/>
      <w:r w:rsidRPr="00FA030D">
        <w:lastRenderedPageBreak/>
        <w:t>Recognition of Prior Learning (RPL) Policy</w:t>
      </w:r>
      <w:bookmarkEnd w:id="0"/>
      <w:bookmarkEnd w:id="1"/>
      <w:bookmarkEnd w:id="9"/>
    </w:p>
    <w:p w14:paraId="51237469" w14:textId="77777777" w:rsidR="00C34BE3" w:rsidRPr="00FA030D" w:rsidRDefault="00C34BE3" w:rsidP="00C34BE3">
      <w:pPr>
        <w:spacing w:after="240"/>
        <w:rPr>
          <w:rFonts w:cs="Arial"/>
          <w:szCs w:val="22"/>
        </w:rPr>
      </w:pPr>
    </w:p>
    <w:p w14:paraId="5835D183" w14:textId="77777777" w:rsidR="00C34BE3" w:rsidRPr="00FA030D" w:rsidRDefault="00C34BE3" w:rsidP="00E300B1">
      <w:pPr>
        <w:pStyle w:val="Heading2"/>
        <w:numPr>
          <w:ilvl w:val="0"/>
          <w:numId w:val="4"/>
        </w:numPr>
        <w:rPr>
          <w:rFonts w:eastAsiaTheme="majorEastAsia"/>
        </w:rPr>
      </w:pPr>
      <w:bookmarkStart w:id="10" w:name="_Toc87856233"/>
      <w:bookmarkStart w:id="11" w:name="_Toc111471620"/>
      <w:r w:rsidRPr="00FA030D">
        <w:rPr>
          <w:rFonts w:eastAsiaTheme="majorEastAsia"/>
        </w:rPr>
        <w:t>General policy statement</w:t>
      </w:r>
      <w:bookmarkEnd w:id="10"/>
      <w:bookmarkEnd w:id="11"/>
    </w:p>
    <w:p w14:paraId="23B3619D" w14:textId="77777777" w:rsidR="00C34BE3" w:rsidRPr="00FA030D" w:rsidRDefault="00C34BE3" w:rsidP="00C34BE3">
      <w:pPr>
        <w:numPr>
          <w:ilvl w:val="1"/>
          <w:numId w:val="3"/>
        </w:numPr>
        <w:spacing w:after="240"/>
        <w:rPr>
          <w:rFonts w:cs="Arial"/>
          <w:szCs w:val="22"/>
        </w:rPr>
      </w:pPr>
      <w:r w:rsidRPr="00FA030D">
        <w:rPr>
          <w:rFonts w:cs="Arial"/>
          <w:szCs w:val="22"/>
        </w:rPr>
        <w:t xml:space="preserve">This policy applies to all </w:t>
      </w:r>
      <w:r>
        <w:rPr>
          <w:rFonts w:cs="Arial"/>
          <w:szCs w:val="22"/>
        </w:rPr>
        <w:t>NLPQ</w:t>
      </w:r>
      <w:r w:rsidRPr="00FA030D">
        <w:rPr>
          <w:rFonts w:cs="Arial"/>
          <w:szCs w:val="22"/>
        </w:rPr>
        <w:t xml:space="preserve"> </w:t>
      </w:r>
      <w:r>
        <w:rPr>
          <w:rFonts w:cs="Arial"/>
          <w:szCs w:val="22"/>
        </w:rPr>
        <w:t>Centres</w:t>
      </w:r>
      <w:r w:rsidRPr="00FA030D">
        <w:rPr>
          <w:rFonts w:cs="Arial"/>
          <w:szCs w:val="22"/>
        </w:rPr>
        <w:t xml:space="preserve"> offering </w:t>
      </w:r>
      <w:r>
        <w:rPr>
          <w:rFonts w:cs="Arial"/>
          <w:szCs w:val="22"/>
        </w:rPr>
        <w:t>NLPQ</w:t>
      </w:r>
      <w:r w:rsidRPr="00FA030D">
        <w:rPr>
          <w:rFonts w:cs="Arial"/>
          <w:szCs w:val="22"/>
        </w:rPr>
        <w:t xml:space="preserve"> regulated qualifications. It provides a definition of RPL and information which will be useful for centres and their learners. </w:t>
      </w:r>
    </w:p>
    <w:p w14:paraId="33B48167" w14:textId="614DE585" w:rsidR="00C34BE3" w:rsidRPr="00FA030D" w:rsidRDefault="00D0597D" w:rsidP="00C34BE3">
      <w:pPr>
        <w:numPr>
          <w:ilvl w:val="1"/>
          <w:numId w:val="3"/>
        </w:numPr>
        <w:spacing w:after="240"/>
        <w:rPr>
          <w:rFonts w:cs="Arial"/>
          <w:szCs w:val="22"/>
        </w:rPr>
      </w:pPr>
      <w:r w:rsidRPr="00D0597D">
        <w:rPr>
          <w:rFonts w:cs="Arial"/>
          <w:szCs w:val="22"/>
        </w:rPr>
        <w:t>[CENTRE/COMPANY NAME]</w:t>
      </w:r>
      <w:r>
        <w:rPr>
          <w:rFonts w:cs="Arial"/>
          <w:szCs w:val="22"/>
        </w:rPr>
        <w:t xml:space="preserve"> </w:t>
      </w:r>
      <w:r w:rsidR="00C34BE3" w:rsidRPr="00FA030D">
        <w:rPr>
          <w:rFonts w:cs="Arial"/>
          <w:szCs w:val="22"/>
        </w:rPr>
        <w:t xml:space="preserve">have their own policy and guidance on RPL and to ensure that all staff within the centre are familiar with the content. </w:t>
      </w:r>
    </w:p>
    <w:p w14:paraId="2ED51D31" w14:textId="77777777" w:rsidR="00C34BE3" w:rsidRPr="00FA030D" w:rsidRDefault="00C34BE3" w:rsidP="00E300B1">
      <w:pPr>
        <w:pStyle w:val="Heading2"/>
        <w:numPr>
          <w:ilvl w:val="0"/>
          <w:numId w:val="4"/>
        </w:numPr>
        <w:rPr>
          <w:rFonts w:eastAsiaTheme="majorEastAsia"/>
        </w:rPr>
      </w:pPr>
      <w:bookmarkStart w:id="12" w:name="_Toc87856234"/>
      <w:bookmarkStart w:id="13" w:name="_Toc111471621"/>
      <w:r w:rsidRPr="00FA030D">
        <w:rPr>
          <w:rFonts w:eastAsiaTheme="majorEastAsia"/>
        </w:rPr>
        <w:t>Responsibility</w:t>
      </w:r>
      <w:bookmarkEnd w:id="12"/>
      <w:bookmarkEnd w:id="13"/>
    </w:p>
    <w:p w14:paraId="40CDB34C" w14:textId="78C2C2E8" w:rsidR="00C34BE3" w:rsidRPr="00FA030D" w:rsidRDefault="00C34BE3" w:rsidP="0099517B">
      <w:pPr>
        <w:numPr>
          <w:ilvl w:val="1"/>
          <w:numId w:val="5"/>
        </w:numPr>
        <w:spacing w:after="240"/>
        <w:rPr>
          <w:rFonts w:cs="Arial"/>
          <w:szCs w:val="22"/>
        </w:rPr>
      </w:pPr>
      <w:r w:rsidRPr="00FA030D">
        <w:rPr>
          <w:rFonts w:cs="Arial"/>
          <w:szCs w:val="22"/>
        </w:rPr>
        <w:t xml:space="preserve">It is the responsibility of </w:t>
      </w:r>
      <w:r w:rsidR="00D0597D" w:rsidRPr="00D0597D">
        <w:rPr>
          <w:rFonts w:cs="Arial"/>
          <w:szCs w:val="22"/>
        </w:rPr>
        <w:t>[RESPONSIBLE CENTRE PERSON TITLE]</w:t>
      </w:r>
      <w:r w:rsidR="00D0597D">
        <w:rPr>
          <w:rFonts w:cs="Arial"/>
          <w:szCs w:val="22"/>
        </w:rPr>
        <w:t xml:space="preserve"> </w:t>
      </w:r>
      <w:r w:rsidRPr="00FA030D">
        <w:rPr>
          <w:rFonts w:cs="Arial"/>
          <w:szCs w:val="22"/>
        </w:rPr>
        <w:t xml:space="preserve">to ensure that this policy is implemented and observed.  </w:t>
      </w:r>
    </w:p>
    <w:p w14:paraId="2E6443ED" w14:textId="1C591688" w:rsidR="00C34BE3" w:rsidRPr="00FA030D" w:rsidRDefault="00D0597D" w:rsidP="0099517B">
      <w:pPr>
        <w:numPr>
          <w:ilvl w:val="1"/>
          <w:numId w:val="5"/>
        </w:numPr>
        <w:spacing w:after="240"/>
        <w:rPr>
          <w:rFonts w:cs="Arial"/>
          <w:szCs w:val="22"/>
        </w:rPr>
      </w:pPr>
      <w:r w:rsidRPr="00D0597D">
        <w:rPr>
          <w:rFonts w:cs="Arial"/>
          <w:szCs w:val="22"/>
        </w:rPr>
        <w:t>[RESPONSIBLE CENTRE PERSON TITLE]</w:t>
      </w:r>
      <w:r>
        <w:rPr>
          <w:rFonts w:cs="Arial"/>
          <w:szCs w:val="22"/>
        </w:rPr>
        <w:t xml:space="preserve"> </w:t>
      </w:r>
      <w:r w:rsidR="00C34BE3" w:rsidRPr="00FA030D">
        <w:rPr>
          <w:rFonts w:cs="Arial"/>
          <w:szCs w:val="22"/>
        </w:rPr>
        <w:t xml:space="preserve">is responsible for ensuring that processes operated by </w:t>
      </w:r>
      <w:r w:rsidRPr="00D0597D">
        <w:rPr>
          <w:rFonts w:cs="Arial"/>
          <w:szCs w:val="22"/>
        </w:rPr>
        <w:t>[CENTRE/COMPANY NAME]</w:t>
      </w:r>
      <w:r w:rsidR="00C34BE3" w:rsidRPr="00FA030D">
        <w:rPr>
          <w:rFonts w:cs="Arial"/>
          <w:szCs w:val="22"/>
        </w:rPr>
        <w:t xml:space="preserve"> (including RPL) are monitored in order to ensure the necessary standards are met.  This is undertaken via </w:t>
      </w:r>
      <w:r>
        <w:rPr>
          <w:rFonts w:cs="Arial"/>
          <w:szCs w:val="22"/>
        </w:rPr>
        <w:t xml:space="preserve">NLPQ </w:t>
      </w:r>
      <w:r w:rsidR="00C34BE3" w:rsidRPr="00FA030D">
        <w:rPr>
          <w:rFonts w:cs="Arial"/>
          <w:szCs w:val="22"/>
        </w:rPr>
        <w:t xml:space="preserve">EQAs who will only sign off claims for certification if they are satisfied that the proper procedure has been applied.  Instances of non-compliance will be reported back to the </w:t>
      </w:r>
      <w:r>
        <w:rPr>
          <w:rFonts w:cs="Arial"/>
          <w:szCs w:val="22"/>
        </w:rPr>
        <w:t>NLPQ</w:t>
      </w:r>
      <w:r w:rsidR="00C34BE3" w:rsidRPr="00FA030D">
        <w:rPr>
          <w:rFonts w:cs="Arial"/>
          <w:szCs w:val="22"/>
        </w:rPr>
        <w:t xml:space="preserve"> with recommendations as to steps to be taken to remedy the breach and mitigate the risk of similar breaches occurring in the future.  Sanctions may also be applied to the centre concerned.</w:t>
      </w:r>
    </w:p>
    <w:p w14:paraId="578EA25A" w14:textId="77777777" w:rsidR="00C34BE3" w:rsidRPr="00FA030D" w:rsidRDefault="00C34BE3" w:rsidP="00E300B1">
      <w:pPr>
        <w:pStyle w:val="Heading2"/>
        <w:numPr>
          <w:ilvl w:val="0"/>
          <w:numId w:val="4"/>
        </w:numPr>
        <w:rPr>
          <w:rFonts w:eastAsiaTheme="majorEastAsia"/>
        </w:rPr>
      </w:pPr>
      <w:bookmarkStart w:id="14" w:name="_Toc87856235"/>
      <w:bookmarkStart w:id="15" w:name="_Toc111471622"/>
      <w:r w:rsidRPr="00FA030D">
        <w:rPr>
          <w:rFonts w:eastAsiaTheme="majorEastAsia"/>
        </w:rPr>
        <w:t>Definition</w:t>
      </w:r>
      <w:bookmarkEnd w:id="14"/>
      <w:bookmarkEnd w:id="15"/>
      <w:r w:rsidRPr="00FA030D">
        <w:rPr>
          <w:rFonts w:eastAsiaTheme="majorEastAsia"/>
        </w:rPr>
        <w:t xml:space="preserve"> </w:t>
      </w:r>
    </w:p>
    <w:p w14:paraId="15F74CEF" w14:textId="74A507B7" w:rsidR="00C34BE3" w:rsidRPr="00FA030D" w:rsidRDefault="00C34BE3" w:rsidP="0099517B">
      <w:pPr>
        <w:numPr>
          <w:ilvl w:val="1"/>
          <w:numId w:val="6"/>
        </w:numPr>
        <w:spacing w:after="240"/>
        <w:rPr>
          <w:rFonts w:cs="Arial"/>
          <w:szCs w:val="22"/>
        </w:rPr>
      </w:pPr>
      <w:r w:rsidRPr="00FA030D">
        <w:rPr>
          <w:rFonts w:cs="Arial"/>
          <w:szCs w:val="22"/>
        </w:rPr>
        <w:t xml:space="preserve">For the purpose of this policy, </w:t>
      </w:r>
      <w:r w:rsidR="00D0597D" w:rsidRPr="00D0597D">
        <w:rPr>
          <w:rFonts w:cs="Arial"/>
          <w:szCs w:val="22"/>
        </w:rPr>
        <w:t>[CENTRE/COMPANY NAME]</w:t>
      </w:r>
      <w:r w:rsidRPr="00FA030D">
        <w:rPr>
          <w:rFonts w:cs="Arial"/>
          <w:szCs w:val="22"/>
        </w:rPr>
        <w:t xml:space="preserve"> adopt the definition of RPL set out in the </w:t>
      </w:r>
      <w:r w:rsidRPr="0099517B">
        <w:rPr>
          <w:rFonts w:cs="Arial"/>
          <w:szCs w:val="22"/>
        </w:rPr>
        <w:t xml:space="preserve">Ofqual Conditions of </w:t>
      </w:r>
      <w:r w:rsidR="0099517B">
        <w:rPr>
          <w:rFonts w:cs="Arial"/>
          <w:szCs w:val="22"/>
        </w:rPr>
        <w:t>Recognition</w:t>
      </w:r>
      <w:r w:rsidRPr="00FA030D">
        <w:rPr>
          <w:rFonts w:cs="Arial"/>
          <w:szCs w:val="22"/>
        </w:rPr>
        <w:t xml:space="preserve">   ‘recognition of prior learning’ is the –</w:t>
      </w:r>
      <w:r w:rsidR="00F23F4F">
        <w:rPr>
          <w:rFonts w:cs="Arial"/>
          <w:szCs w:val="22"/>
        </w:rPr>
        <w:t xml:space="preserve"> </w:t>
      </w:r>
    </w:p>
    <w:p w14:paraId="5945B0C6" w14:textId="77777777" w:rsidR="0099517B" w:rsidRPr="0099517B" w:rsidRDefault="00C34BE3" w:rsidP="0099517B">
      <w:pPr>
        <w:numPr>
          <w:ilvl w:val="2"/>
          <w:numId w:val="6"/>
        </w:numPr>
        <w:spacing w:after="240"/>
        <w:rPr>
          <w:rFonts w:cs="Arial"/>
          <w:szCs w:val="22"/>
        </w:rPr>
      </w:pPr>
      <w:r w:rsidRPr="0099517B">
        <w:rPr>
          <w:rFonts w:cs="Arial"/>
          <w:szCs w:val="22"/>
          <w:u w:val="single"/>
        </w:rPr>
        <w:t>identification</w:t>
      </w:r>
      <w:r w:rsidRPr="0099517B">
        <w:rPr>
          <w:rFonts w:cs="Arial"/>
          <w:szCs w:val="22"/>
        </w:rPr>
        <w:t xml:space="preserve"> by an awarding organisation of any learning undertaken, and/or attainment, by a Learner </w:t>
      </w:r>
    </w:p>
    <w:p w14:paraId="4182EB3D" w14:textId="77777777" w:rsidR="0099517B" w:rsidRPr="0099517B" w:rsidRDefault="00C34BE3" w:rsidP="0099517B">
      <w:pPr>
        <w:numPr>
          <w:ilvl w:val="3"/>
          <w:numId w:val="6"/>
        </w:numPr>
        <w:spacing w:after="240"/>
        <w:rPr>
          <w:rFonts w:cs="Arial"/>
          <w:szCs w:val="22"/>
        </w:rPr>
      </w:pPr>
      <w:r w:rsidRPr="0099517B">
        <w:rPr>
          <w:rFonts w:cs="Arial"/>
          <w:szCs w:val="22"/>
        </w:rPr>
        <w:t xml:space="preserve">prior to that Learner taking a qualification which the awarding organisation makes available or proposes to make available, and </w:t>
      </w:r>
    </w:p>
    <w:p w14:paraId="4B4F386D" w14:textId="2F2BE1D1" w:rsidR="00C34BE3" w:rsidRPr="0099517B" w:rsidRDefault="00C34BE3" w:rsidP="0099517B">
      <w:pPr>
        <w:numPr>
          <w:ilvl w:val="3"/>
          <w:numId w:val="6"/>
        </w:numPr>
        <w:spacing w:after="240"/>
        <w:rPr>
          <w:rFonts w:cs="Arial"/>
          <w:szCs w:val="22"/>
        </w:rPr>
      </w:pPr>
      <w:r w:rsidRPr="0099517B">
        <w:rPr>
          <w:rFonts w:cs="Arial"/>
          <w:szCs w:val="22"/>
        </w:rPr>
        <w:t>which is relevant to the knowledge, skills and understanding which will be assessed as part of that qualification, and</w:t>
      </w:r>
    </w:p>
    <w:p w14:paraId="39349201" w14:textId="77777777" w:rsidR="00C34BE3" w:rsidRPr="0099517B" w:rsidRDefault="00C34BE3" w:rsidP="0099517B">
      <w:pPr>
        <w:numPr>
          <w:ilvl w:val="2"/>
          <w:numId w:val="6"/>
        </w:numPr>
        <w:spacing w:after="240"/>
        <w:rPr>
          <w:rFonts w:cs="Arial"/>
          <w:szCs w:val="22"/>
        </w:rPr>
      </w:pPr>
      <w:r w:rsidRPr="0099517B">
        <w:rPr>
          <w:rFonts w:cs="Arial"/>
          <w:szCs w:val="22"/>
          <w:u w:val="single"/>
        </w:rPr>
        <w:t>recognition</w:t>
      </w:r>
      <w:r w:rsidRPr="0099517B">
        <w:rPr>
          <w:rFonts w:cs="Arial"/>
          <w:szCs w:val="22"/>
        </w:rPr>
        <w:t xml:space="preserve"> by an awarding organisation of that learning and/or attainment through amendment to the requirements which a Learner must have satisfied before the Learner will be assessed or that qualification will be awarded.</w:t>
      </w:r>
    </w:p>
    <w:p w14:paraId="30D1F320" w14:textId="77777777" w:rsidR="00C34BE3" w:rsidRPr="00FA030D" w:rsidRDefault="00C34BE3" w:rsidP="0099517B">
      <w:pPr>
        <w:numPr>
          <w:ilvl w:val="1"/>
          <w:numId w:val="6"/>
        </w:numPr>
        <w:spacing w:after="240"/>
        <w:rPr>
          <w:rFonts w:cs="Arial"/>
          <w:szCs w:val="22"/>
        </w:rPr>
      </w:pPr>
      <w:r w:rsidRPr="00FA030D">
        <w:rPr>
          <w:rFonts w:cs="Arial"/>
          <w:szCs w:val="22"/>
        </w:rPr>
        <w:t>Assessment for RPL is conducted against the learning outcomes and assessment criteria of a qualification or qualification component and is subject to exactly the same internal and external quality assurance requirements as any other kind of assessment.</w:t>
      </w:r>
    </w:p>
    <w:p w14:paraId="0168E666" w14:textId="77777777" w:rsidR="00C34BE3" w:rsidRPr="00FA030D" w:rsidRDefault="00C34BE3" w:rsidP="0099517B">
      <w:pPr>
        <w:numPr>
          <w:ilvl w:val="1"/>
          <w:numId w:val="6"/>
        </w:numPr>
        <w:spacing w:after="240"/>
        <w:rPr>
          <w:rFonts w:cs="Arial"/>
          <w:szCs w:val="22"/>
        </w:rPr>
      </w:pPr>
      <w:r w:rsidRPr="00FA030D">
        <w:rPr>
          <w:rFonts w:cs="Arial"/>
          <w:szCs w:val="22"/>
        </w:rPr>
        <w:t xml:space="preserve">The RPL process must be agreed by the centre and must be claimed by the learner as part of a qualification. The centre is responsible for assessment and claiming credit. There is no difference between achievement of the required standards by RPL and achievement through a formal programme of learning. </w:t>
      </w:r>
    </w:p>
    <w:p w14:paraId="305B8D61" w14:textId="77777777" w:rsidR="00C34BE3" w:rsidRPr="00FA030D" w:rsidRDefault="00C34BE3" w:rsidP="00E300B1">
      <w:pPr>
        <w:pStyle w:val="Heading2"/>
        <w:numPr>
          <w:ilvl w:val="0"/>
          <w:numId w:val="4"/>
        </w:numPr>
        <w:rPr>
          <w:rFonts w:eastAsiaTheme="majorEastAsia"/>
        </w:rPr>
      </w:pPr>
      <w:bookmarkStart w:id="16" w:name="_Toc87856236"/>
      <w:bookmarkStart w:id="17" w:name="_Toc111471623"/>
      <w:r w:rsidRPr="00FA030D">
        <w:rPr>
          <w:rFonts w:eastAsiaTheme="majorEastAsia"/>
        </w:rPr>
        <w:lastRenderedPageBreak/>
        <w:t>Process</w:t>
      </w:r>
      <w:bookmarkEnd w:id="16"/>
      <w:bookmarkEnd w:id="17"/>
      <w:r w:rsidRPr="00FA030D">
        <w:rPr>
          <w:rFonts w:eastAsiaTheme="majorEastAsia"/>
        </w:rPr>
        <w:t xml:space="preserve"> </w:t>
      </w:r>
    </w:p>
    <w:p w14:paraId="434B902A" w14:textId="42B52135" w:rsidR="00C34BE3" w:rsidRPr="00E01E86" w:rsidRDefault="00C34BE3" w:rsidP="0099517B">
      <w:pPr>
        <w:numPr>
          <w:ilvl w:val="1"/>
          <w:numId w:val="7"/>
        </w:numPr>
        <w:spacing w:after="240"/>
        <w:rPr>
          <w:rFonts w:cs="Arial"/>
          <w:szCs w:val="22"/>
        </w:rPr>
      </w:pPr>
      <w:r w:rsidRPr="00FA030D">
        <w:rPr>
          <w:rFonts w:cs="Arial"/>
          <w:szCs w:val="22"/>
        </w:rPr>
        <w:t xml:space="preserve">The RPL process </w:t>
      </w:r>
      <w:r w:rsidR="00E01E86">
        <w:rPr>
          <w:rFonts w:cs="Arial"/>
          <w:szCs w:val="22"/>
        </w:rPr>
        <w:t>must</w:t>
      </w:r>
      <w:r w:rsidRPr="00E01E86">
        <w:rPr>
          <w:rFonts w:cs="Arial"/>
          <w:szCs w:val="22"/>
        </w:rPr>
        <w:t xml:space="preserve"> enable the learner/s to record their knowledge, understanding and skills acquired from their work experiences and prior training/courses of study. Learner/s can do this using a CPD log. Where appropriate this can be used to claim credit for their achievements. This process can give them either a part or full qualification irrespective of how their skills and knowledge were learnt. </w:t>
      </w:r>
    </w:p>
    <w:p w14:paraId="44E67D00" w14:textId="77777777" w:rsidR="00C34BE3" w:rsidRPr="00FA030D" w:rsidRDefault="00C34BE3" w:rsidP="0099517B">
      <w:pPr>
        <w:numPr>
          <w:ilvl w:val="1"/>
          <w:numId w:val="7"/>
        </w:numPr>
        <w:spacing w:after="240"/>
        <w:rPr>
          <w:rFonts w:cs="Arial"/>
          <w:szCs w:val="22"/>
        </w:rPr>
      </w:pPr>
      <w:r w:rsidRPr="00FA030D">
        <w:rPr>
          <w:rFonts w:cs="Arial"/>
          <w:szCs w:val="22"/>
        </w:rPr>
        <w:t xml:space="preserve">Centres wishing to use this process with their learners must ensure that it is carried out by staff with the relevant expertise to meet the requirements of the delivery and assessment for the qualification they are working with. </w:t>
      </w:r>
    </w:p>
    <w:p w14:paraId="59565425" w14:textId="77777777" w:rsidR="00C34BE3" w:rsidRPr="00FA030D" w:rsidRDefault="00C34BE3" w:rsidP="0099517B">
      <w:pPr>
        <w:numPr>
          <w:ilvl w:val="1"/>
          <w:numId w:val="7"/>
        </w:numPr>
        <w:spacing w:after="240"/>
        <w:rPr>
          <w:rFonts w:cs="Arial"/>
          <w:szCs w:val="22"/>
        </w:rPr>
      </w:pPr>
      <w:r w:rsidRPr="00FA030D">
        <w:rPr>
          <w:rFonts w:cs="Arial"/>
          <w:szCs w:val="22"/>
        </w:rPr>
        <w:t>There are two methods by which RPL can operate:</w:t>
      </w:r>
    </w:p>
    <w:p w14:paraId="5FE705E7" w14:textId="77777777" w:rsidR="00C34BE3" w:rsidRPr="00FA030D" w:rsidRDefault="00C34BE3" w:rsidP="0099517B">
      <w:pPr>
        <w:numPr>
          <w:ilvl w:val="2"/>
          <w:numId w:val="7"/>
        </w:numPr>
        <w:spacing w:after="240"/>
        <w:rPr>
          <w:rFonts w:cs="Arial"/>
          <w:szCs w:val="22"/>
        </w:rPr>
      </w:pPr>
      <w:r w:rsidRPr="00FA030D">
        <w:rPr>
          <w:rFonts w:cs="Arial"/>
          <w:szCs w:val="22"/>
        </w:rPr>
        <w:t xml:space="preserve">a portfolio of evidence is put together by the learner showing the prior learning undertaken – the learner would then need to complete the relevant </w:t>
      </w:r>
      <w:r>
        <w:rPr>
          <w:rFonts w:cs="Arial"/>
          <w:szCs w:val="22"/>
        </w:rPr>
        <w:t>NLPQ</w:t>
      </w:r>
      <w:r w:rsidRPr="00FA030D">
        <w:rPr>
          <w:rFonts w:cs="Arial"/>
          <w:szCs w:val="22"/>
        </w:rPr>
        <w:t xml:space="preserve"> approved assessment in order to gain the qualification</w:t>
      </w:r>
    </w:p>
    <w:p w14:paraId="3CDA4F6D" w14:textId="2D832853" w:rsidR="00C34BE3" w:rsidRPr="00FA030D" w:rsidRDefault="00C34BE3" w:rsidP="0099517B">
      <w:pPr>
        <w:numPr>
          <w:ilvl w:val="2"/>
          <w:numId w:val="7"/>
        </w:numPr>
        <w:spacing w:after="240"/>
        <w:rPr>
          <w:rFonts w:cs="Arial"/>
          <w:szCs w:val="22"/>
        </w:rPr>
      </w:pPr>
      <w:r w:rsidRPr="00FA030D">
        <w:rPr>
          <w:rFonts w:cs="Arial"/>
          <w:szCs w:val="22"/>
        </w:rPr>
        <w:t>the learner has evidence of their learning which also shows they have completed an assessment (non-</w:t>
      </w:r>
      <w:r>
        <w:rPr>
          <w:rFonts w:cs="Arial"/>
          <w:szCs w:val="22"/>
        </w:rPr>
        <w:t>NLPQ</w:t>
      </w:r>
      <w:r w:rsidRPr="00FA030D">
        <w:rPr>
          <w:rFonts w:cs="Arial"/>
          <w:szCs w:val="22"/>
        </w:rPr>
        <w:t xml:space="preserve">) which can be 100% mapped to the </w:t>
      </w:r>
      <w:r>
        <w:rPr>
          <w:rFonts w:cs="Arial"/>
          <w:szCs w:val="22"/>
        </w:rPr>
        <w:t>NLPQ</w:t>
      </w:r>
      <w:r w:rsidRPr="00FA030D">
        <w:rPr>
          <w:rFonts w:cs="Arial"/>
          <w:szCs w:val="22"/>
        </w:rPr>
        <w:t xml:space="preserve"> assessment criteria. This piece of assessment</w:t>
      </w:r>
      <w:r w:rsidR="001A3552">
        <w:rPr>
          <w:rFonts w:cs="Arial"/>
          <w:szCs w:val="22"/>
        </w:rPr>
        <w:t>,</w:t>
      </w:r>
      <w:r w:rsidRPr="00FA030D">
        <w:rPr>
          <w:rFonts w:cs="Arial"/>
          <w:szCs w:val="22"/>
        </w:rPr>
        <w:t xml:space="preserve"> like our </w:t>
      </w:r>
      <w:r>
        <w:rPr>
          <w:rFonts w:cs="Arial"/>
          <w:szCs w:val="22"/>
        </w:rPr>
        <w:t>NLPQ</w:t>
      </w:r>
      <w:r w:rsidRPr="00FA030D">
        <w:rPr>
          <w:rFonts w:cs="Arial"/>
          <w:szCs w:val="22"/>
        </w:rPr>
        <w:t xml:space="preserve"> qualifications</w:t>
      </w:r>
      <w:r w:rsidR="001A3552">
        <w:rPr>
          <w:rFonts w:cs="Arial"/>
          <w:szCs w:val="22"/>
        </w:rPr>
        <w:t>,</w:t>
      </w:r>
      <w:r w:rsidRPr="00FA030D">
        <w:rPr>
          <w:rFonts w:cs="Arial"/>
          <w:szCs w:val="22"/>
        </w:rPr>
        <w:t xml:space="preserve"> would have been assessed and internally quality assured by the centre. </w:t>
      </w:r>
    </w:p>
    <w:p w14:paraId="1E25E0A4" w14:textId="77777777" w:rsidR="00C34BE3" w:rsidRPr="00FA030D" w:rsidRDefault="00C34BE3" w:rsidP="00E300B1">
      <w:pPr>
        <w:pStyle w:val="Heading2"/>
        <w:numPr>
          <w:ilvl w:val="0"/>
          <w:numId w:val="4"/>
        </w:numPr>
        <w:rPr>
          <w:rFonts w:eastAsiaTheme="majorEastAsia"/>
        </w:rPr>
      </w:pPr>
      <w:bookmarkStart w:id="18" w:name="_Toc87856237"/>
      <w:bookmarkStart w:id="19" w:name="_Toc111471624"/>
      <w:r w:rsidRPr="00FA030D">
        <w:rPr>
          <w:rFonts w:eastAsiaTheme="majorEastAsia"/>
        </w:rPr>
        <w:t>Outcomes of RPL</w:t>
      </w:r>
      <w:bookmarkEnd w:id="18"/>
      <w:bookmarkEnd w:id="19"/>
      <w:r w:rsidRPr="00FA030D">
        <w:rPr>
          <w:rFonts w:eastAsiaTheme="majorEastAsia"/>
        </w:rPr>
        <w:t xml:space="preserve"> </w:t>
      </w:r>
    </w:p>
    <w:p w14:paraId="2E27B777" w14:textId="77777777" w:rsidR="00C34BE3" w:rsidRPr="00FA030D" w:rsidRDefault="00C34BE3" w:rsidP="0099517B">
      <w:pPr>
        <w:numPr>
          <w:ilvl w:val="1"/>
          <w:numId w:val="8"/>
        </w:numPr>
        <w:spacing w:after="240"/>
        <w:rPr>
          <w:rFonts w:cs="Arial"/>
          <w:szCs w:val="22"/>
        </w:rPr>
      </w:pPr>
      <w:r w:rsidRPr="00FA030D">
        <w:rPr>
          <w:rFonts w:cs="Arial"/>
          <w:szCs w:val="22"/>
        </w:rPr>
        <w:t xml:space="preserve">If individuals can produce relevant evidence that meets learning outcome requirements, recognition can be given for their existing knowledge, understanding or skills. </w:t>
      </w:r>
    </w:p>
    <w:p w14:paraId="44B6196F" w14:textId="77777777" w:rsidR="00C34BE3" w:rsidRPr="00FA030D" w:rsidRDefault="00C34BE3" w:rsidP="0099517B">
      <w:pPr>
        <w:numPr>
          <w:ilvl w:val="1"/>
          <w:numId w:val="8"/>
        </w:numPr>
        <w:spacing w:after="240"/>
        <w:rPr>
          <w:rFonts w:cs="Arial"/>
          <w:szCs w:val="22"/>
        </w:rPr>
      </w:pPr>
      <w:r w:rsidRPr="00FA030D">
        <w:rPr>
          <w:rFonts w:cs="Arial"/>
          <w:szCs w:val="22"/>
        </w:rPr>
        <w:t xml:space="preserve">If an individual can meet all the learning outcomes and assessment criteria of a qualification component, then they can claim credit for that component solely on the basis of their RPL achievement. </w:t>
      </w:r>
    </w:p>
    <w:p w14:paraId="18FAA2ED" w14:textId="77777777" w:rsidR="00C34BE3" w:rsidRPr="00FA030D" w:rsidRDefault="00C34BE3" w:rsidP="0099517B">
      <w:pPr>
        <w:numPr>
          <w:ilvl w:val="1"/>
          <w:numId w:val="8"/>
        </w:numPr>
        <w:spacing w:after="240"/>
        <w:rPr>
          <w:rFonts w:cs="Arial"/>
          <w:szCs w:val="22"/>
        </w:rPr>
      </w:pPr>
      <w:r w:rsidRPr="00FA030D">
        <w:rPr>
          <w:rFonts w:cs="Arial"/>
          <w:szCs w:val="22"/>
        </w:rPr>
        <w:t xml:space="preserve">If however, evidence from RPL is only sufficient to cover one or more learning outcomes, or to partly meet the need of a learning outcome then additional work must be undertaken by the learner. All assessment criteria must be met in order for an assessment decision to be reached. </w:t>
      </w:r>
    </w:p>
    <w:p w14:paraId="62490B47" w14:textId="77777777" w:rsidR="00C34BE3" w:rsidRPr="00FA030D" w:rsidRDefault="00C34BE3" w:rsidP="0099517B">
      <w:pPr>
        <w:numPr>
          <w:ilvl w:val="1"/>
          <w:numId w:val="8"/>
        </w:numPr>
        <w:spacing w:after="240"/>
        <w:rPr>
          <w:rFonts w:cs="Arial"/>
          <w:szCs w:val="22"/>
        </w:rPr>
      </w:pPr>
      <w:r w:rsidRPr="00FA030D">
        <w:rPr>
          <w:rFonts w:cs="Arial"/>
          <w:szCs w:val="22"/>
        </w:rPr>
        <w:t xml:space="preserve">This is recognised as good practice by all the concerned regulators and Ofqual has a statement which reinforces this: </w:t>
      </w:r>
    </w:p>
    <w:p w14:paraId="274290F0" w14:textId="77777777" w:rsidR="00C34BE3" w:rsidRPr="00FA030D" w:rsidRDefault="00C34BE3" w:rsidP="00C34BE3">
      <w:pPr>
        <w:spacing w:after="240"/>
        <w:ind w:left="1134"/>
        <w:rPr>
          <w:rFonts w:cs="Arial"/>
          <w:szCs w:val="22"/>
        </w:rPr>
      </w:pPr>
      <w:r w:rsidRPr="00FA030D">
        <w:rPr>
          <w:rFonts w:cs="Arial"/>
          <w:i/>
          <w:iCs/>
          <w:szCs w:val="22"/>
        </w:rPr>
        <w:t xml:space="preserve">Learners are unlikely to have all the evidence they need to achieve a full unit and may need to produce additional evidence. Evidence used for RPL is not time-limited but assessors must determine whether it is valid and authentic. RPL may be used in conjunction with other assessment methods such as examination of recent products, professional discussion or observation to assess current performance. </w:t>
      </w:r>
    </w:p>
    <w:p w14:paraId="3FBF217A" w14:textId="4D88270A" w:rsidR="00C34BE3" w:rsidRDefault="00C34BE3" w:rsidP="0099517B">
      <w:pPr>
        <w:numPr>
          <w:ilvl w:val="1"/>
          <w:numId w:val="8"/>
        </w:numPr>
        <w:spacing w:after="240"/>
        <w:rPr>
          <w:rFonts w:cs="Arial"/>
          <w:szCs w:val="22"/>
        </w:rPr>
      </w:pPr>
      <w:r w:rsidRPr="00FA030D">
        <w:rPr>
          <w:rFonts w:cs="Arial"/>
          <w:szCs w:val="22"/>
        </w:rPr>
        <w:t xml:space="preserve">Since evidence from RPL is similar to that derived via any other acceptable assessment method, where the standard of a qualification component is met by evidence obtained from, or partly from RPL, credit can be claimed. </w:t>
      </w:r>
    </w:p>
    <w:p w14:paraId="7B4E8CDC" w14:textId="63994E47" w:rsidR="000530D9" w:rsidRPr="00FA030D" w:rsidRDefault="000530D9" w:rsidP="0099517B">
      <w:pPr>
        <w:numPr>
          <w:ilvl w:val="1"/>
          <w:numId w:val="8"/>
        </w:numPr>
        <w:spacing w:after="240"/>
        <w:rPr>
          <w:rFonts w:cs="Arial"/>
          <w:szCs w:val="22"/>
        </w:rPr>
      </w:pPr>
      <w:r>
        <w:rPr>
          <w:rFonts w:cs="Arial"/>
          <w:szCs w:val="22"/>
        </w:rPr>
        <w:t xml:space="preserve">Any RPL claim which is agreed by the Centre must be notified to NLPQ when the Learner is registered </w:t>
      </w:r>
      <w:bookmarkStart w:id="20" w:name="_Hlk111200612"/>
      <w:r>
        <w:rPr>
          <w:rFonts w:cs="Arial"/>
          <w:szCs w:val="22"/>
        </w:rPr>
        <w:t>using the appropriate NLPQ system notification</w:t>
      </w:r>
      <w:bookmarkEnd w:id="20"/>
      <w:r>
        <w:rPr>
          <w:rFonts w:cs="Arial"/>
          <w:szCs w:val="22"/>
        </w:rPr>
        <w:t>.</w:t>
      </w:r>
    </w:p>
    <w:p w14:paraId="22741A71" w14:textId="77777777" w:rsidR="00C34BE3" w:rsidRPr="00FA030D" w:rsidRDefault="00C34BE3" w:rsidP="00E300B1">
      <w:pPr>
        <w:pStyle w:val="Heading2"/>
        <w:numPr>
          <w:ilvl w:val="0"/>
          <w:numId w:val="4"/>
        </w:numPr>
        <w:rPr>
          <w:rFonts w:eastAsiaTheme="majorEastAsia"/>
        </w:rPr>
      </w:pPr>
      <w:bookmarkStart w:id="21" w:name="_Toc87856238"/>
      <w:bookmarkStart w:id="22" w:name="_Toc111471625"/>
      <w:r w:rsidRPr="00FA030D">
        <w:rPr>
          <w:rFonts w:eastAsiaTheme="majorEastAsia"/>
        </w:rPr>
        <w:lastRenderedPageBreak/>
        <w:t>Review</w:t>
      </w:r>
      <w:bookmarkEnd w:id="21"/>
      <w:bookmarkEnd w:id="22"/>
    </w:p>
    <w:p w14:paraId="72801242" w14:textId="2DB2CCB4" w:rsidR="00204C2E" w:rsidRPr="0043203F" w:rsidRDefault="00D0597D" w:rsidP="00D0597D">
      <w:pPr>
        <w:rPr>
          <w:rFonts w:cstheme="minorHAnsi"/>
        </w:rPr>
      </w:pPr>
      <w:r w:rsidRPr="00D0597D">
        <w:rPr>
          <w:rFonts w:cs="Arial"/>
          <w:szCs w:val="22"/>
        </w:rPr>
        <w:t>This policy is reviewed annually by the [RESPONSIBLE CENTRE PERSON TITLE]</w:t>
      </w:r>
    </w:p>
    <w:sectPr w:rsidR="00204C2E" w:rsidRPr="0043203F" w:rsidSect="00350B42">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B695" w14:textId="77777777" w:rsidR="003159A2" w:rsidRDefault="003159A2" w:rsidP="00E978AC">
      <w:r>
        <w:separator/>
      </w:r>
    </w:p>
  </w:endnote>
  <w:endnote w:type="continuationSeparator" w:id="0">
    <w:p w14:paraId="2318BA32" w14:textId="77777777" w:rsidR="003159A2" w:rsidRDefault="003159A2" w:rsidP="00E9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89931"/>
      <w:docPartObj>
        <w:docPartGallery w:val="Page Numbers (Bottom of Page)"/>
        <w:docPartUnique/>
      </w:docPartObj>
    </w:sdtPr>
    <w:sdtEndPr>
      <w:rPr>
        <w:noProof/>
      </w:rPr>
    </w:sdtEndPr>
    <w:sdtContent>
      <w:p w14:paraId="57FACD59" w14:textId="77777777" w:rsidR="00D0597D" w:rsidRDefault="00D059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A4A2E0" w14:textId="77777777" w:rsidR="00D0597D" w:rsidRDefault="00D05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023266"/>
      <w:docPartObj>
        <w:docPartGallery w:val="Page Numbers (Bottom of Page)"/>
        <w:docPartUnique/>
      </w:docPartObj>
    </w:sdtPr>
    <w:sdtEndPr>
      <w:rPr>
        <w:noProof/>
        <w:sz w:val="16"/>
        <w:szCs w:val="14"/>
      </w:rPr>
    </w:sdtEndPr>
    <w:sdtContent>
      <w:p w14:paraId="28F74CB1" w14:textId="4187E705" w:rsidR="00350B42" w:rsidRPr="00350B42" w:rsidRDefault="00350B42">
        <w:pPr>
          <w:pStyle w:val="Footer"/>
          <w:jc w:val="right"/>
          <w:rPr>
            <w:sz w:val="16"/>
            <w:szCs w:val="14"/>
          </w:rPr>
        </w:pPr>
        <w:r w:rsidRPr="00350B42">
          <w:rPr>
            <w:sz w:val="16"/>
            <w:szCs w:val="14"/>
          </w:rPr>
          <w:fldChar w:fldCharType="begin"/>
        </w:r>
        <w:r w:rsidRPr="00350B42">
          <w:rPr>
            <w:sz w:val="16"/>
            <w:szCs w:val="14"/>
          </w:rPr>
          <w:instrText xml:space="preserve"> PAGE   \* MERGEFORMAT </w:instrText>
        </w:r>
        <w:r w:rsidRPr="00350B42">
          <w:rPr>
            <w:sz w:val="16"/>
            <w:szCs w:val="14"/>
          </w:rPr>
          <w:fldChar w:fldCharType="separate"/>
        </w:r>
        <w:r w:rsidRPr="00350B42">
          <w:rPr>
            <w:noProof/>
            <w:sz w:val="16"/>
            <w:szCs w:val="14"/>
          </w:rPr>
          <w:t>2</w:t>
        </w:r>
        <w:r w:rsidRPr="00350B42">
          <w:rPr>
            <w:noProof/>
            <w:sz w:val="16"/>
            <w:szCs w:val="14"/>
          </w:rPr>
          <w:fldChar w:fldCharType="end"/>
        </w:r>
      </w:p>
    </w:sdtContent>
  </w:sdt>
  <w:p w14:paraId="4BB30CEC" w14:textId="77777777" w:rsidR="008676D6" w:rsidRDefault="00315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087A" w14:textId="77777777" w:rsidR="003159A2" w:rsidRDefault="003159A2" w:rsidP="00E978AC">
      <w:r>
        <w:separator/>
      </w:r>
    </w:p>
  </w:footnote>
  <w:footnote w:type="continuationSeparator" w:id="0">
    <w:p w14:paraId="03284D1E" w14:textId="77777777" w:rsidR="003159A2" w:rsidRDefault="003159A2" w:rsidP="00E9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40FC" w14:textId="77777777" w:rsidR="00D0597D" w:rsidRPr="00D216A8" w:rsidRDefault="00D0597D" w:rsidP="00D216A8">
    <w:pPr>
      <w:pStyle w:val="Header"/>
      <w:jc w:val="right"/>
      <w:rPr>
        <w:rFonts w:asciiTheme="minorHAnsi" w:hAnsiTheme="minorHAnsi" w:cstheme="minorHAnsi"/>
        <w:sz w:val="28"/>
        <w:szCs w:val="24"/>
        <w:lang w:val="en-GB"/>
      </w:rPr>
    </w:pPr>
    <w:bookmarkStart w:id="4" w:name="_Hlk111464078"/>
    <w:bookmarkStart w:id="5" w:name="_Hlk111464079"/>
    <w:bookmarkStart w:id="6" w:name="_Hlk111464108"/>
    <w:bookmarkStart w:id="7" w:name="_Hlk111464109"/>
    <w:r w:rsidRPr="00D216A8">
      <w:rPr>
        <w:rFonts w:asciiTheme="minorHAnsi" w:hAnsiTheme="minorHAnsi" w:cstheme="minorHAnsi"/>
        <w:noProof/>
        <w:sz w:val="28"/>
        <w:szCs w:val="24"/>
        <w:lang w:val="en-GB"/>
      </w:rPr>
      <w:t>YOUR LOGO</w:t>
    </w:r>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82D8" w14:textId="215D44C3" w:rsidR="004E14EB" w:rsidRDefault="00D0597D" w:rsidP="00D0597D">
    <w:pPr>
      <w:pStyle w:val="Header"/>
      <w:jc w:val="right"/>
    </w:pPr>
    <w:r w:rsidRPr="00D0597D">
      <w:t>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8C9"/>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0F5233"/>
    <w:multiLevelType w:val="multilevel"/>
    <w:tmpl w:val="888CCDD6"/>
    <w:lvl w:ilvl="0">
      <w:start w:val="1"/>
      <w:numFmt w:val="decimal"/>
      <w:lvlText w:val="%1."/>
      <w:lvlJc w:val="righ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C1A466B"/>
    <w:multiLevelType w:val="multilevel"/>
    <w:tmpl w:val="603C7D2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55712F2"/>
    <w:multiLevelType w:val="multilevel"/>
    <w:tmpl w:val="B2EEF0B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CAA4EB7"/>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BE47E7"/>
    <w:multiLevelType w:val="multilevel"/>
    <w:tmpl w:val="77DA656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DAB08D8"/>
    <w:multiLevelType w:val="multilevel"/>
    <w:tmpl w:val="A98E39E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FE40FB0"/>
    <w:multiLevelType w:val="multilevel"/>
    <w:tmpl w:val="73E47CD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AC"/>
    <w:rsid w:val="000140C3"/>
    <w:rsid w:val="00043029"/>
    <w:rsid w:val="000530D9"/>
    <w:rsid w:val="00060E2C"/>
    <w:rsid w:val="00093E22"/>
    <w:rsid w:val="000F3494"/>
    <w:rsid w:val="00130696"/>
    <w:rsid w:val="001A3552"/>
    <w:rsid w:val="001F1650"/>
    <w:rsid w:val="00212709"/>
    <w:rsid w:val="00247749"/>
    <w:rsid w:val="002610B0"/>
    <w:rsid w:val="002F6562"/>
    <w:rsid w:val="003159A2"/>
    <w:rsid w:val="00350B42"/>
    <w:rsid w:val="00393F5F"/>
    <w:rsid w:val="003952AA"/>
    <w:rsid w:val="003A711F"/>
    <w:rsid w:val="0043203F"/>
    <w:rsid w:val="004611BF"/>
    <w:rsid w:val="004E14EB"/>
    <w:rsid w:val="0055783D"/>
    <w:rsid w:val="00674CEB"/>
    <w:rsid w:val="00973C65"/>
    <w:rsid w:val="0099517B"/>
    <w:rsid w:val="00AA2320"/>
    <w:rsid w:val="00C34BE3"/>
    <w:rsid w:val="00D0597D"/>
    <w:rsid w:val="00D70E4E"/>
    <w:rsid w:val="00D7738B"/>
    <w:rsid w:val="00E01E86"/>
    <w:rsid w:val="00E300B1"/>
    <w:rsid w:val="00E978AC"/>
    <w:rsid w:val="00EE1985"/>
    <w:rsid w:val="00F23F4F"/>
    <w:rsid w:val="00F513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5747"/>
  <w15:chartTrackingRefBased/>
  <w15:docId w15:val="{EB31F9CB-6957-4C22-ACB5-D6B67CF3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42"/>
    <w:pPr>
      <w:spacing w:after="0" w:line="240" w:lineRule="auto"/>
    </w:pPr>
    <w:rPr>
      <w:rFonts w:cs="Times New Roman"/>
      <w:bCs/>
      <w:szCs w:val="20"/>
      <w:lang w:eastAsia="fr-FR"/>
    </w:rPr>
  </w:style>
  <w:style w:type="paragraph" w:styleId="Heading1">
    <w:name w:val="heading 1"/>
    <w:basedOn w:val="Normal"/>
    <w:next w:val="Normal"/>
    <w:link w:val="Heading1Char"/>
    <w:qFormat/>
    <w:rsid w:val="00350B42"/>
    <w:pPr>
      <w:keepNext/>
      <w:spacing w:before="240" w:after="60"/>
      <w:outlineLvl w:val="0"/>
    </w:pPr>
    <w:rPr>
      <w:rFonts w:asciiTheme="majorHAnsi" w:hAnsiTheme="majorHAnsi" w:cs="Arial"/>
      <w:color w:val="2F5496" w:themeColor="accent1" w:themeShade="BF"/>
      <w:kern w:val="32"/>
      <w:sz w:val="32"/>
      <w:szCs w:val="32"/>
    </w:rPr>
  </w:style>
  <w:style w:type="paragraph" w:styleId="Heading2">
    <w:name w:val="heading 2"/>
    <w:aliases w:val="HD2,(GIRES) Titre 2"/>
    <w:basedOn w:val="Normal"/>
    <w:next w:val="Normal"/>
    <w:link w:val="Heading2Char"/>
    <w:qFormat/>
    <w:rsid w:val="00350B42"/>
    <w:pPr>
      <w:keepNext/>
      <w:numPr>
        <w:ilvl w:val="1"/>
        <w:numId w:val="1"/>
      </w:numPr>
      <w:spacing w:before="240" w:after="60"/>
      <w:outlineLvl w:val="1"/>
    </w:pPr>
    <w:rPr>
      <w:rFonts w:asciiTheme="majorHAnsi" w:hAnsiTheme="majorHAnsi" w:cs="Arial"/>
      <w:iCs/>
      <w:color w:val="2F5496" w:themeColor="accent1" w:themeShade="BF"/>
      <w:sz w:val="26"/>
      <w:szCs w:val="28"/>
    </w:rPr>
  </w:style>
  <w:style w:type="paragraph" w:styleId="Heading5">
    <w:name w:val="heading 5"/>
    <w:basedOn w:val="Normal"/>
    <w:next w:val="Normal"/>
    <w:link w:val="Heading5Char"/>
    <w:qFormat/>
    <w:rsid w:val="00E978AC"/>
    <w:pPr>
      <w:keepNext/>
      <w:numPr>
        <w:ilvl w:val="4"/>
        <w:numId w:val="1"/>
      </w:numPr>
      <w:outlineLvl w:val="4"/>
    </w:pPr>
    <w:rPr>
      <w:b/>
      <w:bCs w:val="0"/>
      <w:color w:val="2A516C"/>
    </w:rPr>
  </w:style>
  <w:style w:type="paragraph" w:styleId="Heading6">
    <w:name w:val="heading 6"/>
    <w:basedOn w:val="Normal"/>
    <w:next w:val="Normal"/>
    <w:link w:val="Heading6Char"/>
    <w:qFormat/>
    <w:rsid w:val="00E978AC"/>
    <w:pPr>
      <w:numPr>
        <w:ilvl w:val="5"/>
        <w:numId w:val="1"/>
      </w:numPr>
      <w:spacing w:before="240" w:after="60"/>
      <w:outlineLvl w:val="5"/>
    </w:pPr>
    <w:rPr>
      <w:rFonts w:ascii="Times New Roman" w:hAnsi="Times New Roman"/>
      <w:b/>
      <w:bCs w:val="0"/>
      <w:szCs w:val="22"/>
    </w:rPr>
  </w:style>
  <w:style w:type="paragraph" w:styleId="Heading7">
    <w:name w:val="heading 7"/>
    <w:basedOn w:val="Normal"/>
    <w:next w:val="Normal"/>
    <w:link w:val="Heading7Char"/>
    <w:qFormat/>
    <w:rsid w:val="00E978AC"/>
    <w:pPr>
      <w:keepNext/>
      <w:numPr>
        <w:ilvl w:val="6"/>
        <w:numId w:val="1"/>
      </w:numPr>
      <w:autoSpaceDE w:val="0"/>
      <w:autoSpaceDN w:val="0"/>
      <w:outlineLvl w:val="6"/>
    </w:pPr>
    <w:rPr>
      <w:rFonts w:ascii="Arial" w:hAnsi="Arial" w:cs="Arial"/>
      <w:b/>
      <w:sz w:val="16"/>
      <w:szCs w:val="24"/>
    </w:rPr>
  </w:style>
  <w:style w:type="paragraph" w:styleId="Heading8">
    <w:name w:val="heading 8"/>
    <w:basedOn w:val="Normal"/>
    <w:next w:val="Normal"/>
    <w:link w:val="Heading8Char"/>
    <w:qFormat/>
    <w:rsid w:val="00E978AC"/>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978A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B42"/>
    <w:rPr>
      <w:rFonts w:asciiTheme="majorHAnsi" w:hAnsiTheme="majorHAnsi" w:cs="Arial"/>
      <w:bCs/>
      <w:color w:val="2F5496" w:themeColor="accent1" w:themeShade="BF"/>
      <w:kern w:val="32"/>
      <w:sz w:val="32"/>
      <w:szCs w:val="32"/>
      <w:lang w:eastAsia="fr-FR"/>
    </w:rPr>
  </w:style>
  <w:style w:type="character" w:customStyle="1" w:styleId="Heading2Char">
    <w:name w:val="Heading 2 Char"/>
    <w:aliases w:val="HD2 Char,(GIRES) Titre 2 Char"/>
    <w:basedOn w:val="DefaultParagraphFont"/>
    <w:link w:val="Heading2"/>
    <w:rsid w:val="00350B42"/>
    <w:rPr>
      <w:rFonts w:asciiTheme="majorHAnsi" w:hAnsiTheme="majorHAnsi" w:cs="Arial"/>
      <w:bCs/>
      <w:iCs/>
      <w:color w:val="2F5496" w:themeColor="accent1" w:themeShade="BF"/>
      <w:sz w:val="26"/>
      <w:szCs w:val="28"/>
      <w:lang w:eastAsia="fr-FR"/>
    </w:rPr>
  </w:style>
  <w:style w:type="character" w:customStyle="1" w:styleId="Heading5Char">
    <w:name w:val="Heading 5 Char"/>
    <w:basedOn w:val="DefaultParagraphFont"/>
    <w:link w:val="Heading5"/>
    <w:rsid w:val="00E978AC"/>
    <w:rPr>
      <w:rFonts w:ascii="Verdana" w:hAnsi="Verdana" w:cs="Times New Roman"/>
      <w:b/>
      <w:color w:val="2A516C"/>
      <w:sz w:val="20"/>
      <w:szCs w:val="20"/>
      <w:lang w:eastAsia="fr-FR"/>
    </w:rPr>
  </w:style>
  <w:style w:type="character" w:customStyle="1" w:styleId="Heading6Char">
    <w:name w:val="Heading 6 Char"/>
    <w:basedOn w:val="DefaultParagraphFont"/>
    <w:link w:val="Heading6"/>
    <w:rsid w:val="00E978AC"/>
    <w:rPr>
      <w:rFonts w:ascii="Times New Roman" w:hAnsi="Times New Roman" w:cs="Times New Roman"/>
      <w:b/>
      <w:lang w:eastAsia="fr-FR"/>
    </w:rPr>
  </w:style>
  <w:style w:type="character" w:customStyle="1" w:styleId="Heading7Char">
    <w:name w:val="Heading 7 Char"/>
    <w:basedOn w:val="DefaultParagraphFont"/>
    <w:link w:val="Heading7"/>
    <w:rsid w:val="00E978AC"/>
    <w:rPr>
      <w:rFonts w:ascii="Arial" w:hAnsi="Arial" w:cs="Arial"/>
      <w:b/>
      <w:bCs/>
      <w:sz w:val="16"/>
      <w:szCs w:val="24"/>
      <w:lang w:eastAsia="fr-FR"/>
    </w:rPr>
  </w:style>
  <w:style w:type="character" w:customStyle="1" w:styleId="Heading8Char">
    <w:name w:val="Heading 8 Char"/>
    <w:basedOn w:val="DefaultParagraphFont"/>
    <w:link w:val="Heading8"/>
    <w:rsid w:val="00E978AC"/>
    <w:rPr>
      <w:rFonts w:ascii="Times New Roman" w:hAnsi="Times New Roman" w:cs="Times New Roman"/>
      <w:bCs/>
      <w:i/>
      <w:iCs/>
      <w:sz w:val="24"/>
      <w:szCs w:val="24"/>
      <w:lang w:eastAsia="fr-FR"/>
    </w:rPr>
  </w:style>
  <w:style w:type="character" w:customStyle="1" w:styleId="Heading9Char">
    <w:name w:val="Heading 9 Char"/>
    <w:basedOn w:val="DefaultParagraphFont"/>
    <w:link w:val="Heading9"/>
    <w:rsid w:val="00E978AC"/>
    <w:rPr>
      <w:rFonts w:ascii="Arial" w:hAnsi="Arial" w:cs="Arial"/>
      <w:bCs/>
      <w:lang w:eastAsia="fr-FR"/>
    </w:rPr>
  </w:style>
  <w:style w:type="paragraph" w:styleId="Header">
    <w:name w:val="header"/>
    <w:basedOn w:val="Normal"/>
    <w:link w:val="HeaderChar"/>
    <w:semiHidden/>
    <w:rsid w:val="00E978AC"/>
    <w:pPr>
      <w:tabs>
        <w:tab w:val="center" w:pos="4320"/>
        <w:tab w:val="right" w:pos="8640"/>
      </w:tabs>
    </w:pPr>
    <w:rPr>
      <w:rFonts w:ascii="Arial" w:hAnsi="Arial"/>
      <w:b/>
      <w:bCs w:val="0"/>
      <w:lang w:val="en-CA"/>
    </w:rPr>
  </w:style>
  <w:style w:type="character" w:customStyle="1" w:styleId="HeaderChar">
    <w:name w:val="Header Char"/>
    <w:basedOn w:val="DefaultParagraphFont"/>
    <w:link w:val="Header"/>
    <w:semiHidden/>
    <w:rsid w:val="00E978AC"/>
    <w:rPr>
      <w:rFonts w:ascii="Arial" w:hAnsi="Arial" w:cs="Times New Roman"/>
      <w:b/>
      <w:szCs w:val="20"/>
      <w:lang w:val="en-CA" w:eastAsia="fr-FR"/>
    </w:rPr>
  </w:style>
  <w:style w:type="paragraph" w:styleId="TOC1">
    <w:name w:val="toc 1"/>
    <w:basedOn w:val="Normal"/>
    <w:next w:val="Normal"/>
    <w:autoRedefine/>
    <w:uiPriority w:val="39"/>
    <w:rsid w:val="00E300B1"/>
    <w:pPr>
      <w:tabs>
        <w:tab w:val="left" w:pos="400"/>
        <w:tab w:val="left" w:pos="800"/>
        <w:tab w:val="right" w:leader="dot" w:pos="9734"/>
      </w:tabs>
      <w:jc w:val="center"/>
    </w:pPr>
    <w:rPr>
      <w:rFonts w:cs="Arial"/>
      <w:b/>
      <w:noProof/>
      <w:szCs w:val="28"/>
    </w:rPr>
  </w:style>
  <w:style w:type="paragraph" w:styleId="Footer">
    <w:name w:val="footer"/>
    <w:basedOn w:val="Normal"/>
    <w:link w:val="FooterChar"/>
    <w:uiPriority w:val="99"/>
    <w:rsid w:val="00E978AC"/>
    <w:pPr>
      <w:tabs>
        <w:tab w:val="center" w:pos="4320"/>
        <w:tab w:val="right" w:pos="8640"/>
      </w:tabs>
    </w:pPr>
  </w:style>
  <w:style w:type="character" w:customStyle="1" w:styleId="FooterChar">
    <w:name w:val="Footer Char"/>
    <w:basedOn w:val="DefaultParagraphFont"/>
    <w:link w:val="Footer"/>
    <w:uiPriority w:val="99"/>
    <w:rsid w:val="00E978AC"/>
    <w:rPr>
      <w:rFonts w:ascii="Verdana" w:hAnsi="Verdana" w:cs="Times New Roman"/>
      <w:bCs/>
      <w:sz w:val="20"/>
      <w:szCs w:val="20"/>
      <w:lang w:eastAsia="fr-FR"/>
    </w:rPr>
  </w:style>
  <w:style w:type="paragraph" w:styleId="Caption">
    <w:name w:val="caption"/>
    <w:basedOn w:val="Normal"/>
    <w:next w:val="Normal"/>
    <w:qFormat/>
    <w:rsid w:val="00E978AC"/>
    <w:pPr>
      <w:jc w:val="center"/>
    </w:pPr>
    <w:rPr>
      <w:rFonts w:ascii="Arial" w:hAnsi="Arial" w:cs="Arial"/>
      <w:b/>
      <w:sz w:val="16"/>
      <w:szCs w:val="24"/>
    </w:rPr>
  </w:style>
  <w:style w:type="paragraph" w:styleId="NormalWeb">
    <w:name w:val="Normal (Web)"/>
    <w:basedOn w:val="Normal"/>
    <w:uiPriority w:val="99"/>
    <w:rsid w:val="00E978AC"/>
    <w:pPr>
      <w:spacing w:before="100" w:beforeAutospacing="1" w:after="100" w:afterAutospacing="1"/>
    </w:pPr>
    <w:rPr>
      <w:rFonts w:ascii="Arial Unicode MS" w:eastAsia="Arial Unicode MS" w:hAnsi="Arial Unicode MS" w:cs="Arial Unicode MS"/>
      <w:bCs w:val="0"/>
      <w:sz w:val="24"/>
      <w:szCs w:val="24"/>
      <w:lang w:val="en-US" w:eastAsia="en-US"/>
    </w:rPr>
  </w:style>
  <w:style w:type="paragraph" w:styleId="MacroText">
    <w:name w:val="macro"/>
    <w:link w:val="MacroTextChar"/>
    <w:semiHidden/>
    <w:rsid w:val="00E978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semiHidden/>
    <w:rsid w:val="00E978AC"/>
    <w:rPr>
      <w:rFonts w:ascii="Courier New" w:hAnsi="Courier New" w:cs="Times New Roman"/>
      <w:sz w:val="20"/>
      <w:szCs w:val="20"/>
    </w:rPr>
  </w:style>
  <w:style w:type="paragraph" w:customStyle="1" w:styleId="NormalJustified">
    <w:name w:val="Normal + Justified"/>
    <w:aliases w:val="Before:  6 pt,After:  6 pt"/>
    <w:basedOn w:val="Normal"/>
    <w:rsid w:val="00E978AC"/>
    <w:pPr>
      <w:tabs>
        <w:tab w:val="num" w:pos="1980"/>
      </w:tabs>
      <w:ind w:left="1980" w:hanging="360"/>
    </w:pPr>
    <w:rPr>
      <w:rFonts w:ascii="Arial" w:hAnsi="Arial" w:cs="Arial"/>
      <w:bCs w:val="0"/>
      <w:sz w:val="24"/>
      <w:lang w:eastAsia="en-US" w:bidi="ar-JO"/>
    </w:rPr>
  </w:style>
  <w:style w:type="paragraph" w:styleId="TOCHeading">
    <w:name w:val="TOC Heading"/>
    <w:basedOn w:val="Heading1"/>
    <w:next w:val="Normal"/>
    <w:uiPriority w:val="39"/>
    <w:unhideWhenUsed/>
    <w:qFormat/>
    <w:rsid w:val="00350B42"/>
    <w:pPr>
      <w:keepLines/>
      <w:spacing w:after="0" w:line="259" w:lineRule="auto"/>
      <w:outlineLvl w:val="9"/>
    </w:pPr>
    <w:rPr>
      <w:rFonts w:eastAsiaTheme="majorEastAsia" w:cstheme="majorBidi"/>
      <w:bCs w:val="0"/>
      <w:kern w:val="0"/>
      <w:lang w:val="en-US" w:eastAsia="en-US"/>
    </w:rPr>
  </w:style>
  <w:style w:type="paragraph" w:styleId="TOC2">
    <w:name w:val="toc 2"/>
    <w:basedOn w:val="Normal"/>
    <w:next w:val="Normal"/>
    <w:autoRedefine/>
    <w:uiPriority w:val="39"/>
    <w:unhideWhenUsed/>
    <w:rsid w:val="00350B42"/>
    <w:pPr>
      <w:spacing w:after="100"/>
      <w:ind w:left="220"/>
    </w:pPr>
  </w:style>
  <w:style w:type="character" w:styleId="Hyperlink">
    <w:name w:val="Hyperlink"/>
    <w:basedOn w:val="DefaultParagraphFont"/>
    <w:uiPriority w:val="99"/>
    <w:unhideWhenUsed/>
    <w:rsid w:val="00350B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1512">
      <w:bodyDiv w:val="1"/>
      <w:marLeft w:val="0"/>
      <w:marRight w:val="0"/>
      <w:marTop w:val="0"/>
      <w:marBottom w:val="0"/>
      <w:divBdr>
        <w:top w:val="none" w:sz="0" w:space="0" w:color="auto"/>
        <w:left w:val="none" w:sz="0" w:space="0" w:color="auto"/>
        <w:bottom w:val="none" w:sz="0" w:space="0" w:color="auto"/>
        <w:right w:val="none" w:sz="0" w:space="0" w:color="auto"/>
      </w:divBdr>
    </w:div>
    <w:div w:id="12292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FB92-2339-4B6B-BE32-10310AF5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ANLP - Strategy</dc:creator>
  <cp:keywords/>
  <dc:description/>
  <cp:lastModifiedBy>ANLP - Strategy</cp:lastModifiedBy>
  <cp:revision>13</cp:revision>
  <dcterms:created xsi:type="dcterms:W3CDTF">2020-10-06T06:34:00Z</dcterms:created>
  <dcterms:modified xsi:type="dcterms:W3CDTF">2022-08-15T15:03:00Z</dcterms:modified>
</cp:coreProperties>
</file>