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E801" w14:textId="77777777" w:rsidR="00342B9F" w:rsidRPr="00D216A8" w:rsidRDefault="00342B9F" w:rsidP="00342B9F">
      <w:pPr>
        <w:rPr>
          <w:rFonts w:cstheme="minorHAnsi"/>
          <w:sz w:val="144"/>
          <w:szCs w:val="96"/>
        </w:rPr>
      </w:pPr>
      <w:bookmarkStart w:id="0" w:name="_Toc518461385"/>
      <w:bookmarkStart w:id="1" w:name="_Hlk77745070"/>
      <w:bookmarkStart w:id="2" w:name="_Hlk111463975"/>
      <w:r w:rsidRPr="00D216A8">
        <w:rPr>
          <w:rFonts w:cstheme="minorHAnsi"/>
          <w:sz w:val="144"/>
          <w:szCs w:val="96"/>
        </w:rPr>
        <w:t>YOUR LOGO</w:t>
      </w:r>
    </w:p>
    <w:p w14:paraId="0E8E5A7D" w14:textId="77777777" w:rsidR="00342B9F" w:rsidRPr="00E40E8E" w:rsidRDefault="00342B9F" w:rsidP="00342B9F">
      <w:pPr>
        <w:rPr>
          <w:rFonts w:cstheme="minorHAnsi"/>
        </w:rPr>
      </w:pPr>
    </w:p>
    <w:p w14:paraId="06322516" w14:textId="77777777" w:rsidR="00342B9F" w:rsidRPr="00E40E8E" w:rsidRDefault="00342B9F" w:rsidP="00342B9F">
      <w:pPr>
        <w:pStyle w:val="Heading5"/>
        <w:numPr>
          <w:ilvl w:val="0"/>
          <w:numId w:val="0"/>
        </w:numPr>
        <w:rPr>
          <w:rFonts w:cstheme="minorHAnsi"/>
        </w:rPr>
      </w:pPr>
    </w:p>
    <w:p w14:paraId="4CC56EE5" w14:textId="77777777" w:rsidR="00342B9F" w:rsidRPr="00E40E8E" w:rsidRDefault="00342B9F" w:rsidP="00342B9F">
      <w:pPr>
        <w:rPr>
          <w:rFonts w:cstheme="minorHAnsi"/>
          <w:sz w:val="24"/>
          <w:szCs w:val="24"/>
        </w:rPr>
      </w:pPr>
    </w:p>
    <w:p w14:paraId="4D3C1FFB" w14:textId="77777777" w:rsidR="00342B9F" w:rsidRPr="00E40E8E" w:rsidRDefault="00342B9F" w:rsidP="00342B9F">
      <w:pPr>
        <w:rPr>
          <w:rFonts w:cstheme="minorHAnsi"/>
          <w:sz w:val="24"/>
          <w:szCs w:val="24"/>
        </w:rPr>
      </w:pPr>
    </w:p>
    <w:p w14:paraId="16A3C364" w14:textId="77777777" w:rsidR="00342B9F" w:rsidRPr="00E40E8E" w:rsidRDefault="00342B9F" w:rsidP="00342B9F">
      <w:pPr>
        <w:rPr>
          <w:rFonts w:cstheme="minorHAnsi"/>
          <w:sz w:val="28"/>
          <w:szCs w:val="28"/>
        </w:rPr>
      </w:pPr>
      <w:r w:rsidRPr="00E40E8E">
        <w:rPr>
          <w:rFonts w:cstheme="minorHAnsi"/>
          <w:sz w:val="28"/>
          <w:szCs w:val="28"/>
        </w:rPr>
        <w:t>Access Arrangements, Reasonable Adjustments &amp; Special Consideration Policy</w:t>
      </w:r>
    </w:p>
    <w:p w14:paraId="238B99B0" w14:textId="77777777" w:rsidR="00342B9F" w:rsidRPr="00E40E8E" w:rsidRDefault="00342B9F" w:rsidP="00342B9F">
      <w:pPr>
        <w:rPr>
          <w:rFonts w:cstheme="minorHAnsi"/>
        </w:rPr>
      </w:pPr>
    </w:p>
    <w:p w14:paraId="3D93BDEB" w14:textId="77777777" w:rsidR="00342B9F" w:rsidRPr="00E40E8E" w:rsidRDefault="00342B9F" w:rsidP="00342B9F">
      <w:pPr>
        <w:rPr>
          <w:rFonts w:cstheme="minorHAnsi"/>
        </w:rPr>
      </w:pPr>
    </w:p>
    <w:p w14:paraId="67E9B710" w14:textId="77777777" w:rsidR="00342B9F" w:rsidRPr="00E40E8E" w:rsidRDefault="00342B9F" w:rsidP="00342B9F">
      <w:pPr>
        <w:rPr>
          <w:rFonts w:cstheme="minorHAnsi"/>
          <w:sz w:val="28"/>
        </w:rPr>
      </w:pPr>
    </w:p>
    <w:p w14:paraId="0C20C0B9" w14:textId="77777777" w:rsidR="00342B9F" w:rsidRPr="00E40E8E" w:rsidRDefault="00342B9F" w:rsidP="00342B9F">
      <w:pPr>
        <w:rPr>
          <w:rFonts w:cstheme="minorHAnsi"/>
        </w:rPr>
      </w:pPr>
    </w:p>
    <w:p w14:paraId="5F8E3FDD" w14:textId="77777777" w:rsidR="00342B9F" w:rsidRPr="00E40E8E" w:rsidRDefault="00342B9F" w:rsidP="00342B9F">
      <w:pPr>
        <w:rPr>
          <w:rFonts w:cstheme="minorHAnsi"/>
        </w:rPr>
      </w:pPr>
    </w:p>
    <w:p w14:paraId="6F34E623" w14:textId="77777777" w:rsidR="00342B9F" w:rsidRPr="00E40E8E" w:rsidRDefault="00342B9F" w:rsidP="00342B9F">
      <w:pPr>
        <w:pBdr>
          <w:bottom w:val="single" w:sz="4" w:space="1" w:color="auto"/>
        </w:pBdr>
        <w:rPr>
          <w:rFonts w:cstheme="minorHAnsi"/>
          <w:sz w:val="28"/>
          <w:szCs w:val="28"/>
        </w:rPr>
      </w:pPr>
    </w:p>
    <w:p w14:paraId="5B6DB949" w14:textId="77777777" w:rsidR="00342B9F" w:rsidRPr="00E40E8E" w:rsidRDefault="00342B9F" w:rsidP="00342B9F">
      <w:pPr>
        <w:pStyle w:val="NormalWeb"/>
        <w:rPr>
          <w:rFonts w:asciiTheme="minorHAnsi" w:hAnsiTheme="minorHAnsi" w:cstheme="minorHAnsi"/>
        </w:rPr>
      </w:pPr>
    </w:p>
    <w:p w14:paraId="1B6A0701" w14:textId="77777777" w:rsidR="00342B9F" w:rsidRPr="00E40E8E" w:rsidRDefault="00342B9F" w:rsidP="00342B9F">
      <w:pPr>
        <w:rPr>
          <w:rFonts w:cstheme="minorHAnsi"/>
        </w:rPr>
      </w:pPr>
      <w:r w:rsidRPr="00E40E8E">
        <w:rPr>
          <w:rFonts w:cstheme="minorHAnsi"/>
        </w:rPr>
        <w:t xml:space="preserve">DATE: </w:t>
      </w:r>
      <w:r w:rsidRPr="00E40E8E">
        <w:rPr>
          <w:rFonts w:cstheme="minorHAnsi"/>
        </w:rPr>
        <w:tab/>
      </w:r>
      <w:r w:rsidRPr="00E40E8E">
        <w:rPr>
          <w:rFonts w:cstheme="minorHAnsi"/>
        </w:rPr>
        <w:tab/>
      </w:r>
    </w:p>
    <w:p w14:paraId="4D9B70E7" w14:textId="77777777" w:rsidR="00342B9F" w:rsidRPr="00E40E8E" w:rsidRDefault="00342B9F" w:rsidP="00342B9F">
      <w:pPr>
        <w:rPr>
          <w:rFonts w:cstheme="minorHAnsi"/>
        </w:rPr>
      </w:pPr>
    </w:p>
    <w:p w14:paraId="5F4728F4" w14:textId="77777777" w:rsidR="00342B9F" w:rsidRPr="00E40E8E" w:rsidRDefault="00342B9F" w:rsidP="00342B9F">
      <w:pPr>
        <w:rPr>
          <w:rFonts w:cstheme="minorHAnsi"/>
        </w:rPr>
      </w:pPr>
    </w:p>
    <w:p w14:paraId="47FB0D14" w14:textId="77777777" w:rsidR="00342B9F" w:rsidRPr="00E40E8E" w:rsidRDefault="00342B9F" w:rsidP="00342B9F">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rPr>
      </w:pPr>
      <w:r w:rsidRPr="00E40E8E">
        <w:rPr>
          <w:rFonts w:asciiTheme="minorHAnsi" w:hAnsiTheme="minorHAnsi" w:cstheme="minorHAnsi"/>
        </w:rPr>
        <w:t>Version:</w:t>
      </w:r>
      <w:r w:rsidRPr="00E40E8E">
        <w:rPr>
          <w:rFonts w:asciiTheme="minorHAnsi" w:hAnsiTheme="minorHAnsi" w:cstheme="minorHAnsi"/>
        </w:rPr>
        <w:tab/>
      </w:r>
      <w:r w:rsidRPr="00E40E8E">
        <w:rPr>
          <w:rFonts w:asciiTheme="minorHAnsi" w:hAnsiTheme="minorHAnsi" w:cstheme="minorHAnsi"/>
        </w:rPr>
        <w:tab/>
      </w:r>
    </w:p>
    <w:p w14:paraId="05319C73" w14:textId="77777777" w:rsidR="00342B9F" w:rsidRPr="00E40E8E" w:rsidRDefault="00342B9F" w:rsidP="00342B9F">
      <w:pPr>
        <w:rPr>
          <w:rFonts w:cstheme="minorHAnsi"/>
        </w:rPr>
      </w:pPr>
    </w:p>
    <w:p w14:paraId="5B4B95A2" w14:textId="77777777" w:rsidR="00342B9F" w:rsidRPr="00E40E8E" w:rsidRDefault="00342B9F" w:rsidP="00342B9F">
      <w:pPr>
        <w:rPr>
          <w:rFonts w:cstheme="minorHAnsi"/>
        </w:rPr>
      </w:pPr>
    </w:p>
    <w:p w14:paraId="7DB847FB" w14:textId="77777777" w:rsidR="00342B9F" w:rsidRPr="00E40E8E" w:rsidRDefault="00342B9F" w:rsidP="00342B9F">
      <w:pPr>
        <w:rPr>
          <w:rFonts w:cstheme="minorHAnsi"/>
        </w:rPr>
        <w:sectPr w:rsidR="00342B9F" w:rsidRPr="00E40E8E" w:rsidSect="00C86188">
          <w:headerReference w:type="default" r:id="rId8"/>
          <w:footerReference w:type="default" r:id="rId9"/>
          <w:pgSz w:w="11909" w:h="16834" w:code="9"/>
          <w:pgMar w:top="2552" w:right="561" w:bottom="1758" w:left="6521" w:header="720" w:footer="567" w:gutter="0"/>
          <w:cols w:space="720"/>
          <w:titlePg/>
          <w:docGrid w:linePitch="272"/>
        </w:sectPr>
      </w:pPr>
    </w:p>
    <w:p w14:paraId="21AE6A1D" w14:textId="77777777" w:rsidR="00342B9F" w:rsidRPr="00E40E8E" w:rsidRDefault="00342B9F" w:rsidP="00342B9F">
      <w:pPr>
        <w:pStyle w:val="TOC1"/>
        <w:rPr>
          <w:rFonts w:cstheme="minorHAnsi"/>
        </w:rPr>
      </w:pPr>
    </w:p>
    <w:p w14:paraId="3B298CD0" w14:textId="77777777" w:rsidR="00342B9F" w:rsidRPr="00E40E8E" w:rsidRDefault="00342B9F" w:rsidP="00342B9F">
      <w:pPr>
        <w:pStyle w:val="NormalWeb"/>
        <w:spacing w:before="0" w:beforeAutospacing="0" w:after="0" w:afterAutospacing="0"/>
        <w:rPr>
          <w:rFonts w:asciiTheme="minorHAnsi" w:hAnsiTheme="minorHAnsi" w:cstheme="minorHAnsi"/>
          <w:noProof/>
        </w:rPr>
      </w:pPr>
      <w:bookmarkStart w:id="7" w:name="_Toc506181278"/>
      <w:r w:rsidRPr="00E40E8E">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60D5DAB" wp14:editId="29CF5744">
                <wp:simplePos x="0" y="0"/>
                <wp:positionH relativeFrom="column">
                  <wp:posOffset>0</wp:posOffset>
                </wp:positionH>
                <wp:positionV relativeFrom="paragraph">
                  <wp:posOffset>-22225</wp:posOffset>
                </wp:positionV>
                <wp:extent cx="5257800" cy="114300"/>
                <wp:effectExtent l="0" t="3175" r="190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8BDC7" id="Rectangle 4" o:spid="_x0000_s1026" style="position:absolute;margin-left:0;margin-top:-1.75pt;width:41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" fillcolor="#333" stroked="f"/>
            </w:pict>
          </mc:Fallback>
        </mc:AlternateContent>
      </w:r>
    </w:p>
    <w:p w14:paraId="440BDCD5" w14:textId="77777777" w:rsidR="00342B9F" w:rsidRPr="00E40E8E" w:rsidRDefault="00342B9F" w:rsidP="00342B9F">
      <w:pPr>
        <w:pStyle w:val="NormalWeb"/>
        <w:spacing w:before="0" w:beforeAutospacing="0" w:after="0" w:afterAutospacing="0"/>
        <w:rPr>
          <w:rFonts w:asciiTheme="minorHAnsi" w:hAnsiTheme="minorHAnsi" w:cstheme="minorHAnsi"/>
          <w:noProof/>
        </w:rPr>
      </w:pPr>
      <w:r w:rsidRPr="00E40E8E">
        <w:rPr>
          <w:rFonts w:asciiTheme="minorHAnsi" w:hAnsiTheme="minorHAnsi" w:cstheme="minorHAnsi"/>
          <w:noProof/>
        </w:rPr>
        <w:t>Author(s)</w:t>
      </w:r>
    </w:p>
    <w:p w14:paraId="1623A5FB" w14:textId="77777777" w:rsidR="00342B9F" w:rsidRPr="00E40E8E" w:rsidRDefault="00342B9F" w:rsidP="00342B9F">
      <w:pPr>
        <w:pStyle w:val="NormalWeb"/>
        <w:spacing w:before="0" w:beforeAutospacing="0" w:after="0" w:afterAutospacing="0"/>
        <w:rPr>
          <w:rFonts w:asciiTheme="minorHAnsi" w:hAnsiTheme="minorHAnsi" w:cstheme="minorHAnsi"/>
          <w:noProof/>
        </w:rPr>
      </w:pPr>
    </w:p>
    <w:tbl>
      <w:tblPr>
        <w:tblW w:w="0" w:type="auto"/>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2504"/>
        <w:gridCol w:w="4111"/>
      </w:tblGrid>
      <w:tr w:rsidR="00342B9F" w:rsidRPr="00E40E8E" w14:paraId="69C4735A" w14:textId="77777777" w:rsidTr="00D67328">
        <w:tc>
          <w:tcPr>
            <w:tcW w:w="2504" w:type="dxa"/>
          </w:tcPr>
          <w:p w14:paraId="70A35669" w14:textId="77777777" w:rsidR="00342B9F" w:rsidRPr="00244102" w:rsidRDefault="00342B9F" w:rsidP="00D67328">
            <w:pPr>
              <w:rPr>
                <w:rFonts w:cstheme="minorHAnsi"/>
                <w:b/>
                <w:bCs w:val="0"/>
              </w:rPr>
            </w:pPr>
            <w:r w:rsidRPr="00244102">
              <w:rPr>
                <w:rFonts w:cstheme="minorHAnsi"/>
                <w:b/>
                <w:bCs w:val="0"/>
              </w:rPr>
              <w:t>Name</w:t>
            </w:r>
          </w:p>
        </w:tc>
        <w:tc>
          <w:tcPr>
            <w:tcW w:w="4111" w:type="dxa"/>
          </w:tcPr>
          <w:p w14:paraId="4536FE3E" w14:textId="77777777" w:rsidR="00342B9F" w:rsidRPr="00E40E8E" w:rsidRDefault="00342B9F" w:rsidP="00D67328">
            <w:pPr>
              <w:pStyle w:val="Caption"/>
              <w:jc w:val="left"/>
              <w:rPr>
                <w:rFonts w:asciiTheme="minorHAnsi" w:hAnsiTheme="minorHAnsi" w:cstheme="minorHAnsi"/>
                <w:sz w:val="20"/>
                <w:szCs w:val="20"/>
              </w:rPr>
            </w:pPr>
            <w:r w:rsidRPr="00E40E8E">
              <w:rPr>
                <w:rFonts w:asciiTheme="minorHAnsi" w:hAnsiTheme="minorHAnsi" w:cstheme="minorHAnsi"/>
                <w:sz w:val="20"/>
                <w:szCs w:val="20"/>
              </w:rPr>
              <w:t>Title</w:t>
            </w:r>
          </w:p>
        </w:tc>
      </w:tr>
      <w:tr w:rsidR="00342B9F" w:rsidRPr="00E40E8E" w14:paraId="6C888FBF" w14:textId="77777777" w:rsidTr="00D67328">
        <w:tc>
          <w:tcPr>
            <w:tcW w:w="2504" w:type="dxa"/>
          </w:tcPr>
          <w:p w14:paraId="308A33F0" w14:textId="77777777" w:rsidR="00342B9F" w:rsidRPr="00E40E8E" w:rsidRDefault="00342B9F" w:rsidP="00D67328">
            <w:pPr>
              <w:rPr>
                <w:rFonts w:cstheme="minorHAnsi"/>
              </w:rPr>
            </w:pPr>
          </w:p>
        </w:tc>
        <w:tc>
          <w:tcPr>
            <w:tcW w:w="4111" w:type="dxa"/>
          </w:tcPr>
          <w:p w14:paraId="40F75BC6" w14:textId="77777777" w:rsidR="00342B9F" w:rsidRPr="00E40E8E" w:rsidRDefault="00342B9F" w:rsidP="00D67328">
            <w:pPr>
              <w:rPr>
                <w:rFonts w:cstheme="minorHAnsi"/>
              </w:rPr>
            </w:pPr>
          </w:p>
        </w:tc>
      </w:tr>
      <w:tr w:rsidR="00342B9F" w:rsidRPr="00E40E8E" w14:paraId="267AEDBC" w14:textId="77777777" w:rsidTr="00D67328">
        <w:tc>
          <w:tcPr>
            <w:tcW w:w="2504" w:type="dxa"/>
          </w:tcPr>
          <w:p w14:paraId="4DFF83E7" w14:textId="77777777" w:rsidR="00342B9F" w:rsidRPr="00E40E8E" w:rsidRDefault="00342B9F" w:rsidP="00D67328">
            <w:pPr>
              <w:tabs>
                <w:tab w:val="left" w:pos="407"/>
              </w:tabs>
              <w:rPr>
                <w:rFonts w:cstheme="minorHAnsi"/>
              </w:rPr>
            </w:pPr>
          </w:p>
        </w:tc>
        <w:tc>
          <w:tcPr>
            <w:tcW w:w="4111" w:type="dxa"/>
          </w:tcPr>
          <w:p w14:paraId="5E7415F3" w14:textId="77777777" w:rsidR="00342B9F" w:rsidRPr="00E40E8E" w:rsidRDefault="00342B9F" w:rsidP="00D67328">
            <w:pPr>
              <w:rPr>
                <w:rFonts w:cstheme="minorHAnsi"/>
              </w:rPr>
            </w:pPr>
          </w:p>
        </w:tc>
      </w:tr>
      <w:tr w:rsidR="00342B9F" w:rsidRPr="00E40E8E" w14:paraId="54952C81" w14:textId="77777777" w:rsidTr="00D67328">
        <w:tc>
          <w:tcPr>
            <w:tcW w:w="2504" w:type="dxa"/>
          </w:tcPr>
          <w:p w14:paraId="54FF12B2" w14:textId="77777777" w:rsidR="00342B9F" w:rsidRPr="00E40E8E" w:rsidRDefault="00342B9F" w:rsidP="00D67328">
            <w:pPr>
              <w:tabs>
                <w:tab w:val="left" w:pos="407"/>
              </w:tabs>
              <w:rPr>
                <w:rFonts w:cstheme="minorHAnsi"/>
              </w:rPr>
            </w:pPr>
          </w:p>
        </w:tc>
        <w:tc>
          <w:tcPr>
            <w:tcW w:w="4111" w:type="dxa"/>
          </w:tcPr>
          <w:p w14:paraId="587D28DB" w14:textId="77777777" w:rsidR="00342B9F" w:rsidRPr="00E40E8E" w:rsidRDefault="00342B9F" w:rsidP="00D67328">
            <w:pPr>
              <w:rPr>
                <w:rFonts w:cstheme="minorHAnsi"/>
              </w:rPr>
            </w:pPr>
          </w:p>
        </w:tc>
      </w:tr>
    </w:tbl>
    <w:p w14:paraId="79D92D9F" w14:textId="77777777" w:rsidR="00342B9F" w:rsidRPr="00E40E8E" w:rsidRDefault="00342B9F" w:rsidP="00342B9F">
      <w:pPr>
        <w:rPr>
          <w:rFonts w:cstheme="minorHAnsi"/>
          <w:szCs w:val="24"/>
        </w:rPr>
      </w:pPr>
    </w:p>
    <w:p w14:paraId="1BB82805" w14:textId="77777777" w:rsidR="00342B9F" w:rsidRPr="00E40E8E" w:rsidRDefault="00342B9F" w:rsidP="00342B9F">
      <w:pPr>
        <w:rPr>
          <w:rFonts w:cstheme="minorHAnsi"/>
          <w:szCs w:val="24"/>
        </w:rPr>
      </w:pPr>
    </w:p>
    <w:p w14:paraId="02E41A04" w14:textId="77777777" w:rsidR="00342B9F" w:rsidRPr="00E40E8E" w:rsidRDefault="00342B9F" w:rsidP="00342B9F">
      <w:pPr>
        <w:rPr>
          <w:rFonts w:cstheme="minorHAnsi"/>
          <w:szCs w:val="24"/>
        </w:rPr>
      </w:pPr>
    </w:p>
    <w:p w14:paraId="03C6C8E6" w14:textId="77777777" w:rsidR="00342B9F" w:rsidRPr="00E40E8E" w:rsidRDefault="00342B9F" w:rsidP="00342B9F">
      <w:pPr>
        <w:rPr>
          <w:rFonts w:cstheme="minorHAnsi"/>
        </w:rPr>
      </w:pPr>
    </w:p>
    <w:bookmarkEnd w:id="7"/>
    <w:p w14:paraId="7C15D0EE" w14:textId="77777777" w:rsidR="00342B9F" w:rsidRPr="00E40E8E" w:rsidRDefault="00342B9F" w:rsidP="00342B9F">
      <w:pPr>
        <w:pStyle w:val="Heading1"/>
        <w:rPr>
          <w:rFonts w:asciiTheme="minorHAnsi" w:hAnsiTheme="minorHAnsi" w:cstheme="minorHAnsi"/>
        </w:rPr>
      </w:pPr>
    </w:p>
    <w:p w14:paraId="6BFD4631" w14:textId="77777777" w:rsidR="00342B9F" w:rsidRPr="00E40E8E" w:rsidRDefault="00342B9F" w:rsidP="00342B9F">
      <w:pPr>
        <w:rPr>
          <w:rFonts w:cstheme="minorHAnsi"/>
        </w:rPr>
      </w:pPr>
      <w:r w:rsidRPr="00E40E8E">
        <w:rPr>
          <w:rFonts w:cstheme="minorHAnsi"/>
          <w:noProof/>
          <w:lang w:val="en-US" w:eastAsia="en-US" w:bidi="ar-JO"/>
        </w:rPr>
        <mc:AlternateContent>
          <mc:Choice Requires="wps">
            <w:drawing>
              <wp:anchor distT="0" distB="0" distL="114300" distR="114300" simplePos="0" relativeHeight="251659264" behindDoc="0" locked="0" layoutInCell="1" allowOverlap="1" wp14:anchorId="1253A5FF" wp14:editId="2E13D665">
                <wp:simplePos x="0" y="0"/>
                <wp:positionH relativeFrom="column">
                  <wp:posOffset>0</wp:posOffset>
                </wp:positionH>
                <wp:positionV relativeFrom="paragraph">
                  <wp:posOffset>120015</wp:posOffset>
                </wp:positionV>
                <wp:extent cx="5257800" cy="114300"/>
                <wp:effectExtent l="0" t="0" r="190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15EE6" id="Rectangle 2" o:spid="_x0000_s1026" style="position:absolute;margin-left:0;margin-top:9.45pt;width:4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" fillcolor="#333" stroked="f"/>
            </w:pict>
          </mc:Fallback>
        </mc:AlternateContent>
      </w:r>
    </w:p>
    <w:p w14:paraId="6E7AAD93" w14:textId="77777777" w:rsidR="00342B9F" w:rsidRPr="00E40E8E" w:rsidRDefault="00342B9F" w:rsidP="00342B9F">
      <w:pPr>
        <w:rPr>
          <w:rFonts w:cstheme="minorHAnsi"/>
        </w:rPr>
      </w:pPr>
    </w:p>
    <w:p w14:paraId="7361D044" w14:textId="77777777" w:rsidR="00342B9F" w:rsidRPr="00E40E8E" w:rsidRDefault="00342B9F" w:rsidP="00342B9F">
      <w:pPr>
        <w:rPr>
          <w:rFonts w:cstheme="minorHAnsi"/>
          <w:sz w:val="24"/>
          <w:szCs w:val="24"/>
        </w:rPr>
      </w:pPr>
      <w:r w:rsidRPr="00E40E8E">
        <w:rPr>
          <w:rFonts w:cstheme="minorHAnsi"/>
          <w:sz w:val="24"/>
          <w:szCs w:val="24"/>
        </w:rPr>
        <w:t>Revision History</w:t>
      </w:r>
    </w:p>
    <w:p w14:paraId="0A7FC841" w14:textId="77777777" w:rsidR="00342B9F" w:rsidRPr="00E40E8E" w:rsidRDefault="00342B9F" w:rsidP="00342B9F">
      <w:pPr>
        <w:rPr>
          <w:rFonts w:cstheme="minorHAnsi"/>
        </w:rPr>
      </w:pPr>
    </w:p>
    <w:tbl>
      <w:tblPr>
        <w:tblW w:w="8372" w:type="dxa"/>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1086"/>
        <w:gridCol w:w="1134"/>
        <w:gridCol w:w="1701"/>
        <w:gridCol w:w="4451"/>
      </w:tblGrid>
      <w:tr w:rsidR="00342B9F" w:rsidRPr="00E40E8E" w14:paraId="2AC25FFD" w14:textId="77777777" w:rsidTr="00D67328">
        <w:tc>
          <w:tcPr>
            <w:tcW w:w="1086" w:type="dxa"/>
          </w:tcPr>
          <w:p w14:paraId="6332095A" w14:textId="77777777" w:rsidR="00342B9F" w:rsidRPr="00E40E8E" w:rsidRDefault="00342B9F" w:rsidP="00D67328">
            <w:pPr>
              <w:rPr>
                <w:rFonts w:cstheme="minorHAnsi"/>
                <w:b/>
                <w:szCs w:val="24"/>
              </w:rPr>
            </w:pPr>
            <w:r w:rsidRPr="00E40E8E">
              <w:rPr>
                <w:rFonts w:cstheme="minorHAnsi"/>
                <w:b/>
                <w:szCs w:val="24"/>
              </w:rPr>
              <w:t>Version</w:t>
            </w:r>
          </w:p>
        </w:tc>
        <w:tc>
          <w:tcPr>
            <w:tcW w:w="1134" w:type="dxa"/>
          </w:tcPr>
          <w:p w14:paraId="119DB430" w14:textId="77777777" w:rsidR="00342B9F" w:rsidRPr="00E40E8E" w:rsidRDefault="00342B9F" w:rsidP="00D67328">
            <w:pPr>
              <w:rPr>
                <w:rFonts w:cstheme="minorHAnsi"/>
                <w:b/>
                <w:szCs w:val="24"/>
              </w:rPr>
            </w:pPr>
            <w:r w:rsidRPr="00E40E8E">
              <w:rPr>
                <w:rFonts w:cstheme="minorHAnsi"/>
                <w:b/>
                <w:szCs w:val="24"/>
              </w:rPr>
              <w:t>Revision Date</w:t>
            </w:r>
          </w:p>
        </w:tc>
        <w:tc>
          <w:tcPr>
            <w:tcW w:w="1701" w:type="dxa"/>
          </w:tcPr>
          <w:p w14:paraId="6A165DE4" w14:textId="77777777" w:rsidR="00342B9F" w:rsidRPr="00E40E8E" w:rsidRDefault="00342B9F" w:rsidP="00D67328">
            <w:pPr>
              <w:rPr>
                <w:rFonts w:cstheme="minorHAnsi"/>
                <w:b/>
                <w:szCs w:val="24"/>
              </w:rPr>
            </w:pPr>
            <w:r w:rsidRPr="00E40E8E">
              <w:rPr>
                <w:rFonts w:cstheme="minorHAnsi"/>
                <w:b/>
                <w:szCs w:val="24"/>
              </w:rPr>
              <w:t>Revised By</w:t>
            </w:r>
          </w:p>
        </w:tc>
        <w:tc>
          <w:tcPr>
            <w:tcW w:w="4451" w:type="dxa"/>
          </w:tcPr>
          <w:p w14:paraId="771CE677" w14:textId="77777777" w:rsidR="00342B9F" w:rsidRPr="00E40E8E" w:rsidRDefault="00342B9F" w:rsidP="00D67328">
            <w:pPr>
              <w:rPr>
                <w:rFonts w:cstheme="minorHAnsi"/>
                <w:b/>
                <w:szCs w:val="24"/>
              </w:rPr>
            </w:pPr>
            <w:r w:rsidRPr="00E40E8E">
              <w:rPr>
                <w:rFonts w:cstheme="minorHAnsi"/>
                <w:b/>
                <w:szCs w:val="24"/>
              </w:rPr>
              <w:t>Summary of Changes</w:t>
            </w:r>
          </w:p>
        </w:tc>
      </w:tr>
      <w:tr w:rsidR="00342B9F" w:rsidRPr="00E40E8E" w14:paraId="7D0D384E" w14:textId="77777777" w:rsidTr="00D67328">
        <w:tc>
          <w:tcPr>
            <w:tcW w:w="1086" w:type="dxa"/>
          </w:tcPr>
          <w:p w14:paraId="7DE93104" w14:textId="77777777" w:rsidR="00342B9F" w:rsidRPr="00E40E8E" w:rsidRDefault="00342B9F" w:rsidP="00D67328">
            <w:pPr>
              <w:rPr>
                <w:rFonts w:cstheme="minorHAnsi"/>
              </w:rPr>
            </w:pPr>
          </w:p>
        </w:tc>
        <w:tc>
          <w:tcPr>
            <w:tcW w:w="1134" w:type="dxa"/>
          </w:tcPr>
          <w:p w14:paraId="760A6AEC" w14:textId="77777777" w:rsidR="00342B9F" w:rsidRPr="00E40E8E" w:rsidRDefault="00342B9F" w:rsidP="00D67328">
            <w:pPr>
              <w:rPr>
                <w:rFonts w:cstheme="minorHAnsi"/>
              </w:rPr>
            </w:pPr>
          </w:p>
        </w:tc>
        <w:tc>
          <w:tcPr>
            <w:tcW w:w="1701" w:type="dxa"/>
          </w:tcPr>
          <w:p w14:paraId="08B4E556" w14:textId="77777777" w:rsidR="00342B9F" w:rsidRPr="00E40E8E" w:rsidRDefault="00342B9F" w:rsidP="00D67328">
            <w:pPr>
              <w:pStyle w:val="NormalJustified"/>
              <w:tabs>
                <w:tab w:val="clear" w:pos="1980"/>
              </w:tabs>
              <w:ind w:left="0" w:firstLine="0"/>
              <w:rPr>
                <w:rFonts w:asciiTheme="minorHAnsi" w:hAnsiTheme="minorHAnsi" w:cstheme="minorHAnsi"/>
                <w:sz w:val="20"/>
              </w:rPr>
            </w:pPr>
          </w:p>
        </w:tc>
        <w:tc>
          <w:tcPr>
            <w:tcW w:w="4451" w:type="dxa"/>
          </w:tcPr>
          <w:p w14:paraId="1ECEC2A0" w14:textId="77777777" w:rsidR="00342B9F" w:rsidRPr="00E40E8E" w:rsidRDefault="00342B9F" w:rsidP="00D67328">
            <w:pPr>
              <w:pStyle w:val="NormalJustified"/>
              <w:tabs>
                <w:tab w:val="clear" w:pos="1980"/>
              </w:tabs>
              <w:ind w:left="0" w:firstLine="0"/>
              <w:rPr>
                <w:rFonts w:asciiTheme="minorHAnsi" w:hAnsiTheme="minorHAnsi" w:cstheme="minorHAnsi"/>
                <w:sz w:val="20"/>
              </w:rPr>
            </w:pPr>
          </w:p>
        </w:tc>
      </w:tr>
      <w:tr w:rsidR="00342B9F" w:rsidRPr="00E40E8E" w14:paraId="52F1B8CE" w14:textId="77777777" w:rsidTr="00D67328">
        <w:tc>
          <w:tcPr>
            <w:tcW w:w="1086" w:type="dxa"/>
          </w:tcPr>
          <w:p w14:paraId="7F3613C6" w14:textId="77777777" w:rsidR="00342B9F" w:rsidRPr="00E40E8E" w:rsidRDefault="00342B9F" w:rsidP="00D67328">
            <w:pPr>
              <w:rPr>
                <w:rFonts w:cstheme="minorHAnsi"/>
              </w:rPr>
            </w:pPr>
          </w:p>
        </w:tc>
        <w:tc>
          <w:tcPr>
            <w:tcW w:w="1134" w:type="dxa"/>
          </w:tcPr>
          <w:p w14:paraId="58A1947B" w14:textId="77777777" w:rsidR="00342B9F" w:rsidRPr="00E40E8E" w:rsidRDefault="00342B9F" w:rsidP="00D67328">
            <w:pPr>
              <w:rPr>
                <w:rFonts w:cstheme="minorHAnsi"/>
              </w:rPr>
            </w:pPr>
          </w:p>
        </w:tc>
        <w:tc>
          <w:tcPr>
            <w:tcW w:w="1701" w:type="dxa"/>
          </w:tcPr>
          <w:p w14:paraId="49CA0EC5" w14:textId="77777777" w:rsidR="00342B9F" w:rsidRPr="00E40E8E" w:rsidRDefault="00342B9F" w:rsidP="00D67328">
            <w:pPr>
              <w:pStyle w:val="NormalJustified"/>
              <w:tabs>
                <w:tab w:val="clear" w:pos="1980"/>
              </w:tabs>
              <w:ind w:left="0" w:firstLine="0"/>
              <w:rPr>
                <w:rFonts w:asciiTheme="minorHAnsi" w:hAnsiTheme="minorHAnsi" w:cstheme="minorHAnsi"/>
                <w:sz w:val="20"/>
              </w:rPr>
            </w:pPr>
          </w:p>
        </w:tc>
        <w:tc>
          <w:tcPr>
            <w:tcW w:w="4451" w:type="dxa"/>
          </w:tcPr>
          <w:p w14:paraId="67A57E78" w14:textId="77777777" w:rsidR="00342B9F" w:rsidRPr="00E40E8E" w:rsidRDefault="00342B9F" w:rsidP="00D67328">
            <w:pPr>
              <w:pStyle w:val="NormalJustified"/>
              <w:tabs>
                <w:tab w:val="clear" w:pos="1980"/>
              </w:tabs>
              <w:ind w:left="0" w:firstLine="0"/>
              <w:rPr>
                <w:rFonts w:asciiTheme="minorHAnsi" w:hAnsiTheme="minorHAnsi" w:cstheme="minorHAnsi"/>
                <w:sz w:val="20"/>
              </w:rPr>
            </w:pPr>
          </w:p>
        </w:tc>
      </w:tr>
      <w:tr w:rsidR="00342B9F" w:rsidRPr="00E40E8E" w14:paraId="4636D217" w14:textId="77777777" w:rsidTr="00D67328">
        <w:tc>
          <w:tcPr>
            <w:tcW w:w="1086" w:type="dxa"/>
          </w:tcPr>
          <w:p w14:paraId="1E4B904D" w14:textId="77777777" w:rsidR="00342B9F" w:rsidRPr="00E40E8E" w:rsidRDefault="00342B9F" w:rsidP="00D67328">
            <w:pPr>
              <w:rPr>
                <w:rFonts w:cstheme="minorHAnsi"/>
              </w:rPr>
            </w:pPr>
          </w:p>
        </w:tc>
        <w:tc>
          <w:tcPr>
            <w:tcW w:w="1134" w:type="dxa"/>
          </w:tcPr>
          <w:p w14:paraId="53EBAF2A" w14:textId="77777777" w:rsidR="00342B9F" w:rsidRPr="00E40E8E" w:rsidRDefault="00342B9F" w:rsidP="00D67328">
            <w:pPr>
              <w:rPr>
                <w:rFonts w:cstheme="minorHAnsi"/>
              </w:rPr>
            </w:pPr>
          </w:p>
        </w:tc>
        <w:tc>
          <w:tcPr>
            <w:tcW w:w="1701" w:type="dxa"/>
          </w:tcPr>
          <w:p w14:paraId="13ABCC41" w14:textId="77777777" w:rsidR="00342B9F" w:rsidRPr="00E40E8E" w:rsidRDefault="00342B9F" w:rsidP="00D67328">
            <w:pPr>
              <w:pStyle w:val="NormalJustified"/>
              <w:tabs>
                <w:tab w:val="clear" w:pos="1980"/>
              </w:tabs>
              <w:ind w:left="0" w:firstLine="0"/>
              <w:rPr>
                <w:rFonts w:asciiTheme="minorHAnsi" w:hAnsiTheme="minorHAnsi" w:cstheme="minorHAnsi"/>
                <w:sz w:val="20"/>
              </w:rPr>
            </w:pPr>
          </w:p>
        </w:tc>
        <w:tc>
          <w:tcPr>
            <w:tcW w:w="4451" w:type="dxa"/>
          </w:tcPr>
          <w:p w14:paraId="40C7A5F7" w14:textId="77777777" w:rsidR="00342B9F" w:rsidRPr="00E40E8E" w:rsidRDefault="00342B9F" w:rsidP="00D67328">
            <w:pPr>
              <w:pStyle w:val="NormalJustified"/>
              <w:tabs>
                <w:tab w:val="clear" w:pos="1980"/>
              </w:tabs>
              <w:ind w:left="0" w:firstLine="0"/>
              <w:rPr>
                <w:rFonts w:asciiTheme="minorHAnsi" w:hAnsiTheme="minorHAnsi" w:cstheme="minorHAnsi"/>
                <w:sz w:val="20"/>
              </w:rPr>
            </w:pPr>
          </w:p>
        </w:tc>
      </w:tr>
      <w:tr w:rsidR="00342B9F" w:rsidRPr="00E40E8E" w14:paraId="61CEB2C5" w14:textId="77777777" w:rsidTr="00D67328">
        <w:tc>
          <w:tcPr>
            <w:tcW w:w="1086" w:type="dxa"/>
          </w:tcPr>
          <w:p w14:paraId="4026A2A2" w14:textId="77777777" w:rsidR="00342B9F" w:rsidRPr="00E40E8E" w:rsidRDefault="00342B9F" w:rsidP="00D67328">
            <w:pPr>
              <w:rPr>
                <w:rFonts w:cstheme="minorHAnsi"/>
              </w:rPr>
            </w:pPr>
          </w:p>
        </w:tc>
        <w:tc>
          <w:tcPr>
            <w:tcW w:w="1134" w:type="dxa"/>
          </w:tcPr>
          <w:p w14:paraId="2539F85F" w14:textId="77777777" w:rsidR="00342B9F" w:rsidRPr="00E40E8E" w:rsidRDefault="00342B9F" w:rsidP="00D67328">
            <w:pPr>
              <w:rPr>
                <w:rFonts w:cstheme="minorHAnsi"/>
              </w:rPr>
            </w:pPr>
          </w:p>
        </w:tc>
        <w:tc>
          <w:tcPr>
            <w:tcW w:w="1701" w:type="dxa"/>
          </w:tcPr>
          <w:p w14:paraId="3BFA0DFB" w14:textId="77777777" w:rsidR="00342B9F" w:rsidRPr="00E40E8E" w:rsidRDefault="00342B9F" w:rsidP="00D67328">
            <w:pPr>
              <w:rPr>
                <w:rFonts w:cstheme="minorHAnsi"/>
              </w:rPr>
            </w:pPr>
          </w:p>
        </w:tc>
        <w:tc>
          <w:tcPr>
            <w:tcW w:w="4451" w:type="dxa"/>
          </w:tcPr>
          <w:p w14:paraId="02F73C3D" w14:textId="77777777" w:rsidR="00342B9F" w:rsidRPr="00E40E8E" w:rsidRDefault="00342B9F" w:rsidP="00D67328">
            <w:pPr>
              <w:rPr>
                <w:rFonts w:cstheme="minorHAnsi"/>
              </w:rPr>
            </w:pPr>
          </w:p>
        </w:tc>
      </w:tr>
      <w:tr w:rsidR="00342B9F" w:rsidRPr="00E40E8E" w14:paraId="5AD70020" w14:textId="77777777" w:rsidTr="00D67328">
        <w:tc>
          <w:tcPr>
            <w:tcW w:w="1086" w:type="dxa"/>
          </w:tcPr>
          <w:p w14:paraId="51AD1BC4" w14:textId="77777777" w:rsidR="00342B9F" w:rsidRPr="00E40E8E" w:rsidRDefault="00342B9F" w:rsidP="00D67328">
            <w:pPr>
              <w:rPr>
                <w:rFonts w:cstheme="minorHAnsi"/>
              </w:rPr>
            </w:pPr>
          </w:p>
        </w:tc>
        <w:tc>
          <w:tcPr>
            <w:tcW w:w="1134" w:type="dxa"/>
          </w:tcPr>
          <w:p w14:paraId="790F03C5" w14:textId="77777777" w:rsidR="00342B9F" w:rsidRPr="00E40E8E" w:rsidRDefault="00342B9F" w:rsidP="00D67328">
            <w:pPr>
              <w:rPr>
                <w:rFonts w:cstheme="minorHAnsi"/>
              </w:rPr>
            </w:pPr>
          </w:p>
        </w:tc>
        <w:tc>
          <w:tcPr>
            <w:tcW w:w="1701" w:type="dxa"/>
          </w:tcPr>
          <w:p w14:paraId="5010870A" w14:textId="77777777" w:rsidR="00342B9F" w:rsidRPr="00E40E8E" w:rsidRDefault="00342B9F" w:rsidP="00D67328">
            <w:pPr>
              <w:rPr>
                <w:rFonts w:cstheme="minorHAnsi"/>
              </w:rPr>
            </w:pPr>
          </w:p>
        </w:tc>
        <w:tc>
          <w:tcPr>
            <w:tcW w:w="4451" w:type="dxa"/>
          </w:tcPr>
          <w:p w14:paraId="251968D2" w14:textId="77777777" w:rsidR="00342B9F" w:rsidRPr="00E40E8E" w:rsidRDefault="00342B9F" w:rsidP="00D67328">
            <w:pPr>
              <w:rPr>
                <w:rFonts w:cstheme="minorHAnsi"/>
              </w:rPr>
            </w:pPr>
          </w:p>
        </w:tc>
      </w:tr>
      <w:tr w:rsidR="00342B9F" w:rsidRPr="00E40E8E" w14:paraId="6E80B105" w14:textId="77777777" w:rsidTr="00D67328">
        <w:tc>
          <w:tcPr>
            <w:tcW w:w="1086" w:type="dxa"/>
          </w:tcPr>
          <w:p w14:paraId="052CC28A" w14:textId="77777777" w:rsidR="00342B9F" w:rsidRPr="00E40E8E" w:rsidRDefault="00342B9F" w:rsidP="00D67328">
            <w:pPr>
              <w:rPr>
                <w:rFonts w:cstheme="minorHAnsi"/>
              </w:rPr>
            </w:pPr>
          </w:p>
        </w:tc>
        <w:tc>
          <w:tcPr>
            <w:tcW w:w="1134" w:type="dxa"/>
          </w:tcPr>
          <w:p w14:paraId="212FE5BA" w14:textId="77777777" w:rsidR="00342B9F" w:rsidRPr="00E40E8E" w:rsidRDefault="00342B9F" w:rsidP="00D67328">
            <w:pPr>
              <w:rPr>
                <w:rFonts w:cstheme="minorHAnsi"/>
              </w:rPr>
            </w:pPr>
          </w:p>
        </w:tc>
        <w:tc>
          <w:tcPr>
            <w:tcW w:w="1701" w:type="dxa"/>
          </w:tcPr>
          <w:p w14:paraId="458CCFE2" w14:textId="77777777" w:rsidR="00342B9F" w:rsidRPr="00E40E8E" w:rsidRDefault="00342B9F" w:rsidP="00D67328">
            <w:pPr>
              <w:rPr>
                <w:rFonts w:cstheme="minorHAnsi"/>
              </w:rPr>
            </w:pPr>
          </w:p>
        </w:tc>
        <w:tc>
          <w:tcPr>
            <w:tcW w:w="4451" w:type="dxa"/>
          </w:tcPr>
          <w:p w14:paraId="460FFD99" w14:textId="77777777" w:rsidR="00342B9F" w:rsidRPr="00E40E8E" w:rsidRDefault="00342B9F" w:rsidP="00D67328">
            <w:pPr>
              <w:rPr>
                <w:rFonts w:cstheme="minorHAnsi"/>
              </w:rPr>
            </w:pPr>
          </w:p>
        </w:tc>
      </w:tr>
      <w:tr w:rsidR="00342B9F" w:rsidRPr="00E40E8E" w14:paraId="4B4150A5" w14:textId="77777777" w:rsidTr="00D67328">
        <w:tc>
          <w:tcPr>
            <w:tcW w:w="1086" w:type="dxa"/>
          </w:tcPr>
          <w:p w14:paraId="5A13EFDF" w14:textId="77777777" w:rsidR="00342B9F" w:rsidRPr="00E40E8E" w:rsidRDefault="00342B9F" w:rsidP="00D67328">
            <w:pPr>
              <w:rPr>
                <w:rFonts w:cstheme="minorHAnsi"/>
              </w:rPr>
            </w:pPr>
          </w:p>
        </w:tc>
        <w:tc>
          <w:tcPr>
            <w:tcW w:w="1134" w:type="dxa"/>
          </w:tcPr>
          <w:p w14:paraId="49E61CF2" w14:textId="77777777" w:rsidR="00342B9F" w:rsidRPr="00E40E8E" w:rsidRDefault="00342B9F" w:rsidP="00D67328">
            <w:pPr>
              <w:rPr>
                <w:rFonts w:cstheme="minorHAnsi"/>
              </w:rPr>
            </w:pPr>
          </w:p>
        </w:tc>
        <w:tc>
          <w:tcPr>
            <w:tcW w:w="1701" w:type="dxa"/>
          </w:tcPr>
          <w:p w14:paraId="1BF14F13" w14:textId="77777777" w:rsidR="00342B9F" w:rsidRPr="00E40E8E" w:rsidRDefault="00342B9F" w:rsidP="00D67328">
            <w:pPr>
              <w:rPr>
                <w:rFonts w:cstheme="minorHAnsi"/>
              </w:rPr>
            </w:pPr>
          </w:p>
        </w:tc>
        <w:tc>
          <w:tcPr>
            <w:tcW w:w="4451" w:type="dxa"/>
          </w:tcPr>
          <w:p w14:paraId="1373599B" w14:textId="77777777" w:rsidR="00342B9F" w:rsidRPr="00E40E8E" w:rsidRDefault="00342B9F" w:rsidP="00D67328">
            <w:pPr>
              <w:rPr>
                <w:rFonts w:cstheme="minorHAnsi"/>
              </w:rPr>
            </w:pPr>
          </w:p>
        </w:tc>
      </w:tr>
      <w:tr w:rsidR="00342B9F" w:rsidRPr="00E40E8E" w14:paraId="3556BEC7" w14:textId="77777777" w:rsidTr="00D67328">
        <w:tc>
          <w:tcPr>
            <w:tcW w:w="1086" w:type="dxa"/>
          </w:tcPr>
          <w:p w14:paraId="23BFB2C5" w14:textId="77777777" w:rsidR="00342B9F" w:rsidRPr="00E40E8E" w:rsidRDefault="00342B9F" w:rsidP="00D67328">
            <w:pPr>
              <w:rPr>
                <w:rFonts w:cstheme="minorHAnsi"/>
              </w:rPr>
            </w:pPr>
          </w:p>
        </w:tc>
        <w:tc>
          <w:tcPr>
            <w:tcW w:w="1134" w:type="dxa"/>
          </w:tcPr>
          <w:p w14:paraId="0C39E777" w14:textId="77777777" w:rsidR="00342B9F" w:rsidRPr="00E40E8E" w:rsidRDefault="00342B9F" w:rsidP="00D67328">
            <w:pPr>
              <w:rPr>
                <w:rFonts w:cstheme="minorHAnsi"/>
              </w:rPr>
            </w:pPr>
          </w:p>
        </w:tc>
        <w:tc>
          <w:tcPr>
            <w:tcW w:w="1701" w:type="dxa"/>
          </w:tcPr>
          <w:p w14:paraId="2471870A" w14:textId="77777777" w:rsidR="00342B9F" w:rsidRPr="00E40E8E" w:rsidRDefault="00342B9F" w:rsidP="00D67328">
            <w:pPr>
              <w:rPr>
                <w:rFonts w:cstheme="minorHAnsi"/>
              </w:rPr>
            </w:pPr>
          </w:p>
        </w:tc>
        <w:tc>
          <w:tcPr>
            <w:tcW w:w="4451" w:type="dxa"/>
          </w:tcPr>
          <w:p w14:paraId="32565710" w14:textId="77777777" w:rsidR="00342B9F" w:rsidRPr="00E40E8E" w:rsidRDefault="00342B9F" w:rsidP="00D67328">
            <w:pPr>
              <w:rPr>
                <w:rFonts w:cstheme="minorHAnsi"/>
              </w:rPr>
            </w:pPr>
          </w:p>
        </w:tc>
      </w:tr>
      <w:tr w:rsidR="00342B9F" w:rsidRPr="00E40E8E" w14:paraId="573FCC7D" w14:textId="77777777" w:rsidTr="00D67328">
        <w:tc>
          <w:tcPr>
            <w:tcW w:w="1086" w:type="dxa"/>
          </w:tcPr>
          <w:p w14:paraId="5BE1BA73" w14:textId="77777777" w:rsidR="00342B9F" w:rsidRPr="00E40E8E" w:rsidRDefault="00342B9F" w:rsidP="00D67328">
            <w:pPr>
              <w:rPr>
                <w:rFonts w:cstheme="minorHAnsi"/>
              </w:rPr>
            </w:pPr>
          </w:p>
        </w:tc>
        <w:tc>
          <w:tcPr>
            <w:tcW w:w="1134" w:type="dxa"/>
          </w:tcPr>
          <w:p w14:paraId="7DBAA5AA" w14:textId="77777777" w:rsidR="00342B9F" w:rsidRPr="00E40E8E" w:rsidRDefault="00342B9F" w:rsidP="00D67328">
            <w:pPr>
              <w:rPr>
                <w:rFonts w:cstheme="minorHAnsi"/>
              </w:rPr>
            </w:pPr>
          </w:p>
        </w:tc>
        <w:tc>
          <w:tcPr>
            <w:tcW w:w="1701" w:type="dxa"/>
          </w:tcPr>
          <w:p w14:paraId="7C726D6E" w14:textId="77777777" w:rsidR="00342B9F" w:rsidRPr="00E40E8E" w:rsidRDefault="00342B9F" w:rsidP="00D67328">
            <w:pPr>
              <w:rPr>
                <w:rFonts w:cstheme="minorHAnsi"/>
              </w:rPr>
            </w:pPr>
          </w:p>
        </w:tc>
        <w:tc>
          <w:tcPr>
            <w:tcW w:w="4451" w:type="dxa"/>
          </w:tcPr>
          <w:p w14:paraId="4CDD0CC5" w14:textId="77777777" w:rsidR="00342B9F" w:rsidRPr="00E40E8E" w:rsidRDefault="00342B9F" w:rsidP="00D67328">
            <w:pPr>
              <w:rPr>
                <w:rFonts w:cstheme="minorHAnsi"/>
              </w:rPr>
            </w:pPr>
          </w:p>
        </w:tc>
      </w:tr>
      <w:tr w:rsidR="00342B9F" w:rsidRPr="00E40E8E" w14:paraId="34C06AF5" w14:textId="77777777" w:rsidTr="00D67328">
        <w:tc>
          <w:tcPr>
            <w:tcW w:w="1086" w:type="dxa"/>
          </w:tcPr>
          <w:p w14:paraId="4594B8F7" w14:textId="77777777" w:rsidR="00342B9F" w:rsidRPr="00E40E8E" w:rsidRDefault="00342B9F" w:rsidP="00D67328">
            <w:pPr>
              <w:rPr>
                <w:rFonts w:cstheme="minorHAnsi"/>
              </w:rPr>
            </w:pPr>
          </w:p>
        </w:tc>
        <w:tc>
          <w:tcPr>
            <w:tcW w:w="1134" w:type="dxa"/>
          </w:tcPr>
          <w:p w14:paraId="7588C899" w14:textId="77777777" w:rsidR="00342B9F" w:rsidRPr="00E40E8E" w:rsidRDefault="00342B9F" w:rsidP="00D67328">
            <w:pPr>
              <w:rPr>
                <w:rFonts w:cstheme="minorHAnsi"/>
              </w:rPr>
            </w:pPr>
          </w:p>
        </w:tc>
        <w:tc>
          <w:tcPr>
            <w:tcW w:w="1701" w:type="dxa"/>
          </w:tcPr>
          <w:p w14:paraId="1B8492DD" w14:textId="77777777" w:rsidR="00342B9F" w:rsidRPr="00E40E8E" w:rsidRDefault="00342B9F" w:rsidP="00D67328">
            <w:pPr>
              <w:rPr>
                <w:rFonts w:cstheme="minorHAnsi"/>
              </w:rPr>
            </w:pPr>
          </w:p>
        </w:tc>
        <w:tc>
          <w:tcPr>
            <w:tcW w:w="4451" w:type="dxa"/>
          </w:tcPr>
          <w:p w14:paraId="4802F6BC" w14:textId="77777777" w:rsidR="00342B9F" w:rsidRPr="00E40E8E" w:rsidRDefault="00342B9F" w:rsidP="00D67328">
            <w:pPr>
              <w:rPr>
                <w:rFonts w:cstheme="minorHAnsi"/>
              </w:rPr>
            </w:pPr>
          </w:p>
        </w:tc>
      </w:tr>
      <w:tr w:rsidR="00342B9F" w:rsidRPr="00E40E8E" w14:paraId="2C2625E5" w14:textId="77777777" w:rsidTr="00D67328">
        <w:tc>
          <w:tcPr>
            <w:tcW w:w="1086" w:type="dxa"/>
          </w:tcPr>
          <w:p w14:paraId="54D3F89E" w14:textId="77777777" w:rsidR="00342B9F" w:rsidRPr="00E40E8E" w:rsidRDefault="00342B9F" w:rsidP="00D67328">
            <w:pPr>
              <w:rPr>
                <w:rFonts w:cstheme="minorHAnsi"/>
              </w:rPr>
            </w:pPr>
          </w:p>
        </w:tc>
        <w:tc>
          <w:tcPr>
            <w:tcW w:w="1134" w:type="dxa"/>
          </w:tcPr>
          <w:p w14:paraId="62F5A767" w14:textId="77777777" w:rsidR="00342B9F" w:rsidRPr="00E40E8E" w:rsidRDefault="00342B9F" w:rsidP="00D67328">
            <w:pPr>
              <w:rPr>
                <w:rFonts w:cstheme="minorHAnsi"/>
              </w:rPr>
            </w:pPr>
          </w:p>
        </w:tc>
        <w:tc>
          <w:tcPr>
            <w:tcW w:w="1701" w:type="dxa"/>
          </w:tcPr>
          <w:p w14:paraId="05240ABD" w14:textId="77777777" w:rsidR="00342B9F" w:rsidRPr="00E40E8E" w:rsidRDefault="00342B9F" w:rsidP="00D67328">
            <w:pPr>
              <w:rPr>
                <w:rFonts w:cstheme="minorHAnsi"/>
              </w:rPr>
            </w:pPr>
          </w:p>
        </w:tc>
        <w:tc>
          <w:tcPr>
            <w:tcW w:w="4451" w:type="dxa"/>
          </w:tcPr>
          <w:p w14:paraId="52BCB2DA" w14:textId="77777777" w:rsidR="00342B9F" w:rsidRPr="00E40E8E" w:rsidRDefault="00342B9F" w:rsidP="00D67328">
            <w:pPr>
              <w:rPr>
                <w:rFonts w:cstheme="minorHAnsi"/>
              </w:rPr>
            </w:pPr>
          </w:p>
        </w:tc>
      </w:tr>
      <w:tr w:rsidR="00342B9F" w:rsidRPr="00E40E8E" w14:paraId="07A239C1" w14:textId="77777777" w:rsidTr="00D67328">
        <w:tc>
          <w:tcPr>
            <w:tcW w:w="1086" w:type="dxa"/>
          </w:tcPr>
          <w:p w14:paraId="4E888DB8" w14:textId="77777777" w:rsidR="00342B9F" w:rsidRPr="00E40E8E" w:rsidRDefault="00342B9F" w:rsidP="00D67328">
            <w:pPr>
              <w:rPr>
                <w:rFonts w:cstheme="minorHAnsi"/>
              </w:rPr>
            </w:pPr>
          </w:p>
        </w:tc>
        <w:tc>
          <w:tcPr>
            <w:tcW w:w="1134" w:type="dxa"/>
          </w:tcPr>
          <w:p w14:paraId="67B1A947" w14:textId="77777777" w:rsidR="00342B9F" w:rsidRPr="00E40E8E" w:rsidRDefault="00342B9F" w:rsidP="00D67328">
            <w:pPr>
              <w:rPr>
                <w:rFonts w:cstheme="minorHAnsi"/>
              </w:rPr>
            </w:pPr>
          </w:p>
        </w:tc>
        <w:tc>
          <w:tcPr>
            <w:tcW w:w="1701" w:type="dxa"/>
          </w:tcPr>
          <w:p w14:paraId="25B7F60A" w14:textId="77777777" w:rsidR="00342B9F" w:rsidRPr="00E40E8E" w:rsidRDefault="00342B9F" w:rsidP="00D67328">
            <w:pPr>
              <w:rPr>
                <w:rFonts w:cstheme="minorHAnsi"/>
              </w:rPr>
            </w:pPr>
          </w:p>
        </w:tc>
        <w:tc>
          <w:tcPr>
            <w:tcW w:w="4451" w:type="dxa"/>
          </w:tcPr>
          <w:p w14:paraId="1D66B108" w14:textId="77777777" w:rsidR="00342B9F" w:rsidRPr="00E40E8E" w:rsidRDefault="00342B9F" w:rsidP="00D67328">
            <w:pPr>
              <w:rPr>
                <w:rFonts w:cstheme="minorHAnsi"/>
              </w:rPr>
            </w:pPr>
          </w:p>
        </w:tc>
      </w:tr>
      <w:tr w:rsidR="00342B9F" w:rsidRPr="00E40E8E" w14:paraId="4161696E" w14:textId="77777777" w:rsidTr="00D67328">
        <w:tc>
          <w:tcPr>
            <w:tcW w:w="1086" w:type="dxa"/>
          </w:tcPr>
          <w:p w14:paraId="758E5D47" w14:textId="77777777" w:rsidR="00342B9F" w:rsidRPr="00E40E8E" w:rsidRDefault="00342B9F" w:rsidP="00D67328">
            <w:pPr>
              <w:rPr>
                <w:rFonts w:cstheme="minorHAnsi"/>
              </w:rPr>
            </w:pPr>
          </w:p>
        </w:tc>
        <w:tc>
          <w:tcPr>
            <w:tcW w:w="1134" w:type="dxa"/>
          </w:tcPr>
          <w:p w14:paraId="719D6786" w14:textId="77777777" w:rsidR="00342B9F" w:rsidRPr="00E40E8E" w:rsidRDefault="00342B9F" w:rsidP="00D67328">
            <w:pPr>
              <w:rPr>
                <w:rFonts w:cstheme="minorHAnsi"/>
              </w:rPr>
            </w:pPr>
          </w:p>
        </w:tc>
        <w:tc>
          <w:tcPr>
            <w:tcW w:w="1701" w:type="dxa"/>
          </w:tcPr>
          <w:p w14:paraId="3E996DE6" w14:textId="77777777" w:rsidR="00342B9F" w:rsidRPr="00E40E8E" w:rsidRDefault="00342B9F" w:rsidP="00D67328">
            <w:pPr>
              <w:rPr>
                <w:rFonts w:cstheme="minorHAnsi"/>
              </w:rPr>
            </w:pPr>
          </w:p>
        </w:tc>
        <w:tc>
          <w:tcPr>
            <w:tcW w:w="4451" w:type="dxa"/>
          </w:tcPr>
          <w:p w14:paraId="1F19F1E4" w14:textId="77777777" w:rsidR="00342B9F" w:rsidRPr="00E40E8E" w:rsidRDefault="00342B9F" w:rsidP="00D67328">
            <w:pPr>
              <w:rPr>
                <w:rFonts w:cstheme="minorHAnsi"/>
              </w:rPr>
            </w:pPr>
          </w:p>
        </w:tc>
      </w:tr>
      <w:tr w:rsidR="00342B9F" w:rsidRPr="00E40E8E" w14:paraId="1A610BB5" w14:textId="77777777" w:rsidTr="00D67328">
        <w:tc>
          <w:tcPr>
            <w:tcW w:w="1086" w:type="dxa"/>
          </w:tcPr>
          <w:p w14:paraId="5116843D" w14:textId="77777777" w:rsidR="00342B9F" w:rsidRPr="00E40E8E" w:rsidRDefault="00342B9F" w:rsidP="00D67328">
            <w:pPr>
              <w:rPr>
                <w:rFonts w:cstheme="minorHAnsi"/>
              </w:rPr>
            </w:pPr>
          </w:p>
        </w:tc>
        <w:tc>
          <w:tcPr>
            <w:tcW w:w="1134" w:type="dxa"/>
          </w:tcPr>
          <w:p w14:paraId="67DC0BD9" w14:textId="77777777" w:rsidR="00342B9F" w:rsidRPr="00E40E8E" w:rsidRDefault="00342B9F" w:rsidP="00D67328">
            <w:pPr>
              <w:rPr>
                <w:rFonts w:cstheme="minorHAnsi"/>
              </w:rPr>
            </w:pPr>
          </w:p>
        </w:tc>
        <w:tc>
          <w:tcPr>
            <w:tcW w:w="1701" w:type="dxa"/>
          </w:tcPr>
          <w:p w14:paraId="7FBF6F0D" w14:textId="77777777" w:rsidR="00342B9F" w:rsidRPr="00E40E8E" w:rsidRDefault="00342B9F" w:rsidP="00D67328">
            <w:pPr>
              <w:rPr>
                <w:rFonts w:cstheme="minorHAnsi"/>
              </w:rPr>
            </w:pPr>
          </w:p>
        </w:tc>
        <w:tc>
          <w:tcPr>
            <w:tcW w:w="4451" w:type="dxa"/>
          </w:tcPr>
          <w:p w14:paraId="6E144326" w14:textId="77777777" w:rsidR="00342B9F" w:rsidRPr="00E40E8E" w:rsidRDefault="00342B9F" w:rsidP="00D67328">
            <w:pPr>
              <w:rPr>
                <w:rFonts w:cstheme="minorHAnsi"/>
              </w:rPr>
            </w:pPr>
          </w:p>
        </w:tc>
      </w:tr>
      <w:tr w:rsidR="00342B9F" w:rsidRPr="00E40E8E" w14:paraId="622FE3BA" w14:textId="77777777" w:rsidTr="00D67328">
        <w:tc>
          <w:tcPr>
            <w:tcW w:w="1086" w:type="dxa"/>
          </w:tcPr>
          <w:p w14:paraId="180ADED2" w14:textId="77777777" w:rsidR="00342B9F" w:rsidRPr="00E40E8E" w:rsidRDefault="00342B9F" w:rsidP="00D67328">
            <w:pPr>
              <w:rPr>
                <w:rFonts w:cstheme="minorHAnsi"/>
              </w:rPr>
            </w:pPr>
          </w:p>
        </w:tc>
        <w:tc>
          <w:tcPr>
            <w:tcW w:w="1134" w:type="dxa"/>
          </w:tcPr>
          <w:p w14:paraId="7412DD60" w14:textId="77777777" w:rsidR="00342B9F" w:rsidRPr="00E40E8E" w:rsidRDefault="00342B9F" w:rsidP="00D67328">
            <w:pPr>
              <w:rPr>
                <w:rFonts w:cstheme="minorHAnsi"/>
              </w:rPr>
            </w:pPr>
          </w:p>
        </w:tc>
        <w:tc>
          <w:tcPr>
            <w:tcW w:w="1701" w:type="dxa"/>
          </w:tcPr>
          <w:p w14:paraId="12C3A9D5" w14:textId="77777777" w:rsidR="00342B9F" w:rsidRPr="00E40E8E" w:rsidRDefault="00342B9F" w:rsidP="00D67328">
            <w:pPr>
              <w:rPr>
                <w:rFonts w:cstheme="minorHAnsi"/>
              </w:rPr>
            </w:pPr>
          </w:p>
        </w:tc>
        <w:tc>
          <w:tcPr>
            <w:tcW w:w="4451" w:type="dxa"/>
          </w:tcPr>
          <w:p w14:paraId="775710E4" w14:textId="77777777" w:rsidR="00342B9F" w:rsidRPr="00E40E8E" w:rsidRDefault="00342B9F" w:rsidP="00D67328">
            <w:pPr>
              <w:rPr>
                <w:rFonts w:cstheme="minorHAnsi"/>
              </w:rPr>
            </w:pPr>
          </w:p>
        </w:tc>
      </w:tr>
      <w:tr w:rsidR="00342B9F" w:rsidRPr="00E40E8E" w14:paraId="3355F383" w14:textId="77777777" w:rsidTr="00D67328">
        <w:tc>
          <w:tcPr>
            <w:tcW w:w="1086" w:type="dxa"/>
          </w:tcPr>
          <w:p w14:paraId="62403BCC" w14:textId="77777777" w:rsidR="00342B9F" w:rsidRPr="00E40E8E" w:rsidRDefault="00342B9F" w:rsidP="00D67328">
            <w:pPr>
              <w:rPr>
                <w:rFonts w:cstheme="minorHAnsi"/>
              </w:rPr>
            </w:pPr>
          </w:p>
        </w:tc>
        <w:tc>
          <w:tcPr>
            <w:tcW w:w="1134" w:type="dxa"/>
          </w:tcPr>
          <w:p w14:paraId="5542EA28" w14:textId="77777777" w:rsidR="00342B9F" w:rsidRPr="00E40E8E" w:rsidRDefault="00342B9F" w:rsidP="00D67328">
            <w:pPr>
              <w:rPr>
                <w:rFonts w:cstheme="minorHAnsi"/>
              </w:rPr>
            </w:pPr>
          </w:p>
        </w:tc>
        <w:tc>
          <w:tcPr>
            <w:tcW w:w="1701" w:type="dxa"/>
          </w:tcPr>
          <w:p w14:paraId="031DF3B3" w14:textId="77777777" w:rsidR="00342B9F" w:rsidRPr="00E40E8E" w:rsidRDefault="00342B9F" w:rsidP="00D67328">
            <w:pPr>
              <w:rPr>
                <w:rFonts w:cstheme="minorHAnsi"/>
              </w:rPr>
            </w:pPr>
          </w:p>
        </w:tc>
        <w:tc>
          <w:tcPr>
            <w:tcW w:w="4451" w:type="dxa"/>
          </w:tcPr>
          <w:p w14:paraId="2F1AD479" w14:textId="77777777" w:rsidR="00342B9F" w:rsidRPr="00E40E8E" w:rsidRDefault="00342B9F" w:rsidP="00D67328">
            <w:pPr>
              <w:rPr>
                <w:rFonts w:cstheme="minorHAnsi"/>
              </w:rPr>
            </w:pPr>
          </w:p>
        </w:tc>
      </w:tr>
      <w:tr w:rsidR="00342B9F" w:rsidRPr="00E40E8E" w14:paraId="45DAFE7D" w14:textId="77777777" w:rsidTr="00D67328">
        <w:tc>
          <w:tcPr>
            <w:tcW w:w="1086" w:type="dxa"/>
          </w:tcPr>
          <w:p w14:paraId="036BB2FF" w14:textId="77777777" w:rsidR="00342B9F" w:rsidRPr="00E40E8E" w:rsidRDefault="00342B9F" w:rsidP="00D67328">
            <w:pPr>
              <w:rPr>
                <w:rFonts w:cstheme="minorHAnsi"/>
              </w:rPr>
            </w:pPr>
          </w:p>
        </w:tc>
        <w:tc>
          <w:tcPr>
            <w:tcW w:w="1134" w:type="dxa"/>
          </w:tcPr>
          <w:p w14:paraId="55BEA246" w14:textId="77777777" w:rsidR="00342B9F" w:rsidRPr="00E40E8E" w:rsidRDefault="00342B9F" w:rsidP="00D67328">
            <w:pPr>
              <w:rPr>
                <w:rFonts w:cstheme="minorHAnsi"/>
              </w:rPr>
            </w:pPr>
          </w:p>
        </w:tc>
        <w:tc>
          <w:tcPr>
            <w:tcW w:w="1701" w:type="dxa"/>
          </w:tcPr>
          <w:p w14:paraId="0D6435C5" w14:textId="77777777" w:rsidR="00342B9F" w:rsidRPr="00E40E8E" w:rsidRDefault="00342B9F" w:rsidP="00D67328">
            <w:pPr>
              <w:rPr>
                <w:rFonts w:cstheme="minorHAnsi"/>
              </w:rPr>
            </w:pPr>
          </w:p>
        </w:tc>
        <w:tc>
          <w:tcPr>
            <w:tcW w:w="4451" w:type="dxa"/>
          </w:tcPr>
          <w:p w14:paraId="586F6DFA" w14:textId="77777777" w:rsidR="00342B9F" w:rsidRPr="00E40E8E" w:rsidRDefault="00342B9F" w:rsidP="00D67328">
            <w:pPr>
              <w:rPr>
                <w:rFonts w:cstheme="minorHAnsi"/>
              </w:rPr>
            </w:pPr>
          </w:p>
        </w:tc>
      </w:tr>
      <w:tr w:rsidR="00342B9F" w:rsidRPr="00E40E8E" w14:paraId="13CF7459" w14:textId="77777777" w:rsidTr="00D67328">
        <w:tc>
          <w:tcPr>
            <w:tcW w:w="1086" w:type="dxa"/>
          </w:tcPr>
          <w:p w14:paraId="7D61E61C" w14:textId="77777777" w:rsidR="00342B9F" w:rsidRPr="00E40E8E" w:rsidRDefault="00342B9F" w:rsidP="00D67328">
            <w:pPr>
              <w:rPr>
                <w:rFonts w:cstheme="minorHAnsi"/>
              </w:rPr>
            </w:pPr>
          </w:p>
        </w:tc>
        <w:tc>
          <w:tcPr>
            <w:tcW w:w="1134" w:type="dxa"/>
          </w:tcPr>
          <w:p w14:paraId="2FC5C52C" w14:textId="77777777" w:rsidR="00342B9F" w:rsidRPr="00E40E8E" w:rsidRDefault="00342B9F" w:rsidP="00D67328">
            <w:pPr>
              <w:rPr>
                <w:rFonts w:cstheme="minorHAnsi"/>
              </w:rPr>
            </w:pPr>
          </w:p>
        </w:tc>
        <w:tc>
          <w:tcPr>
            <w:tcW w:w="1701" w:type="dxa"/>
          </w:tcPr>
          <w:p w14:paraId="5129EC58" w14:textId="77777777" w:rsidR="00342B9F" w:rsidRPr="00E40E8E" w:rsidRDefault="00342B9F" w:rsidP="00D67328">
            <w:pPr>
              <w:rPr>
                <w:rFonts w:cstheme="minorHAnsi"/>
              </w:rPr>
            </w:pPr>
          </w:p>
        </w:tc>
        <w:tc>
          <w:tcPr>
            <w:tcW w:w="4451" w:type="dxa"/>
          </w:tcPr>
          <w:p w14:paraId="505CD11F" w14:textId="77777777" w:rsidR="00342B9F" w:rsidRPr="00E40E8E" w:rsidRDefault="00342B9F" w:rsidP="00D67328">
            <w:pPr>
              <w:rPr>
                <w:rFonts w:cstheme="minorHAnsi"/>
              </w:rPr>
            </w:pPr>
          </w:p>
        </w:tc>
      </w:tr>
      <w:tr w:rsidR="00342B9F" w:rsidRPr="00E40E8E" w14:paraId="3762E0C9" w14:textId="77777777" w:rsidTr="00D67328">
        <w:tc>
          <w:tcPr>
            <w:tcW w:w="1086" w:type="dxa"/>
          </w:tcPr>
          <w:p w14:paraId="18AF24E5" w14:textId="77777777" w:rsidR="00342B9F" w:rsidRPr="00E40E8E" w:rsidRDefault="00342B9F" w:rsidP="00D67328">
            <w:pPr>
              <w:rPr>
                <w:rFonts w:cstheme="minorHAnsi"/>
              </w:rPr>
            </w:pPr>
          </w:p>
        </w:tc>
        <w:tc>
          <w:tcPr>
            <w:tcW w:w="1134" w:type="dxa"/>
          </w:tcPr>
          <w:p w14:paraId="12271F44" w14:textId="77777777" w:rsidR="00342B9F" w:rsidRPr="00E40E8E" w:rsidRDefault="00342B9F" w:rsidP="00D67328">
            <w:pPr>
              <w:rPr>
                <w:rFonts w:cstheme="minorHAnsi"/>
              </w:rPr>
            </w:pPr>
          </w:p>
        </w:tc>
        <w:tc>
          <w:tcPr>
            <w:tcW w:w="1701" w:type="dxa"/>
          </w:tcPr>
          <w:p w14:paraId="01E71E6B" w14:textId="77777777" w:rsidR="00342B9F" w:rsidRPr="00E40E8E" w:rsidRDefault="00342B9F" w:rsidP="00D67328">
            <w:pPr>
              <w:rPr>
                <w:rFonts w:cstheme="minorHAnsi"/>
              </w:rPr>
            </w:pPr>
          </w:p>
        </w:tc>
        <w:tc>
          <w:tcPr>
            <w:tcW w:w="4451" w:type="dxa"/>
          </w:tcPr>
          <w:p w14:paraId="1A869084" w14:textId="77777777" w:rsidR="00342B9F" w:rsidRPr="00E40E8E" w:rsidRDefault="00342B9F" w:rsidP="00D67328">
            <w:pPr>
              <w:rPr>
                <w:rFonts w:cstheme="minorHAnsi"/>
              </w:rPr>
            </w:pPr>
          </w:p>
        </w:tc>
      </w:tr>
      <w:tr w:rsidR="00342B9F" w:rsidRPr="00E40E8E" w14:paraId="70B5D475" w14:textId="77777777" w:rsidTr="00D67328">
        <w:tc>
          <w:tcPr>
            <w:tcW w:w="1086" w:type="dxa"/>
          </w:tcPr>
          <w:p w14:paraId="67565EC7" w14:textId="77777777" w:rsidR="00342B9F" w:rsidRPr="00E40E8E" w:rsidRDefault="00342B9F" w:rsidP="00D67328">
            <w:pPr>
              <w:rPr>
                <w:rFonts w:cstheme="minorHAnsi"/>
              </w:rPr>
            </w:pPr>
          </w:p>
        </w:tc>
        <w:tc>
          <w:tcPr>
            <w:tcW w:w="1134" w:type="dxa"/>
          </w:tcPr>
          <w:p w14:paraId="777ED760" w14:textId="77777777" w:rsidR="00342B9F" w:rsidRPr="00E40E8E" w:rsidRDefault="00342B9F" w:rsidP="00D67328">
            <w:pPr>
              <w:rPr>
                <w:rFonts w:cstheme="minorHAnsi"/>
              </w:rPr>
            </w:pPr>
          </w:p>
        </w:tc>
        <w:tc>
          <w:tcPr>
            <w:tcW w:w="1701" w:type="dxa"/>
          </w:tcPr>
          <w:p w14:paraId="58196AF8" w14:textId="77777777" w:rsidR="00342B9F" w:rsidRPr="00E40E8E" w:rsidRDefault="00342B9F" w:rsidP="00D67328">
            <w:pPr>
              <w:rPr>
                <w:rFonts w:cstheme="minorHAnsi"/>
              </w:rPr>
            </w:pPr>
          </w:p>
        </w:tc>
        <w:tc>
          <w:tcPr>
            <w:tcW w:w="4451" w:type="dxa"/>
          </w:tcPr>
          <w:p w14:paraId="622997EA" w14:textId="77777777" w:rsidR="00342B9F" w:rsidRPr="00E40E8E" w:rsidRDefault="00342B9F" w:rsidP="00D67328">
            <w:pPr>
              <w:rPr>
                <w:rFonts w:cstheme="minorHAnsi"/>
              </w:rPr>
            </w:pPr>
          </w:p>
        </w:tc>
      </w:tr>
      <w:tr w:rsidR="00342B9F" w:rsidRPr="00E40E8E" w14:paraId="6E9EC1DB" w14:textId="77777777" w:rsidTr="00D67328">
        <w:tc>
          <w:tcPr>
            <w:tcW w:w="1086" w:type="dxa"/>
          </w:tcPr>
          <w:p w14:paraId="0AA46E4A" w14:textId="77777777" w:rsidR="00342B9F" w:rsidRPr="00E40E8E" w:rsidRDefault="00342B9F" w:rsidP="00D67328">
            <w:pPr>
              <w:rPr>
                <w:rFonts w:cstheme="minorHAnsi"/>
              </w:rPr>
            </w:pPr>
          </w:p>
        </w:tc>
        <w:tc>
          <w:tcPr>
            <w:tcW w:w="1134" w:type="dxa"/>
          </w:tcPr>
          <w:p w14:paraId="6127C201" w14:textId="77777777" w:rsidR="00342B9F" w:rsidRPr="00E40E8E" w:rsidRDefault="00342B9F" w:rsidP="00D67328">
            <w:pPr>
              <w:rPr>
                <w:rFonts w:cstheme="minorHAnsi"/>
              </w:rPr>
            </w:pPr>
          </w:p>
        </w:tc>
        <w:tc>
          <w:tcPr>
            <w:tcW w:w="1701" w:type="dxa"/>
          </w:tcPr>
          <w:p w14:paraId="4D4A9840" w14:textId="77777777" w:rsidR="00342B9F" w:rsidRPr="00E40E8E" w:rsidRDefault="00342B9F" w:rsidP="00D67328">
            <w:pPr>
              <w:rPr>
                <w:rFonts w:cstheme="minorHAnsi"/>
              </w:rPr>
            </w:pPr>
          </w:p>
        </w:tc>
        <w:tc>
          <w:tcPr>
            <w:tcW w:w="4451" w:type="dxa"/>
          </w:tcPr>
          <w:p w14:paraId="41BF9AB4" w14:textId="77777777" w:rsidR="00342B9F" w:rsidRPr="00E40E8E" w:rsidRDefault="00342B9F" w:rsidP="00D67328">
            <w:pPr>
              <w:rPr>
                <w:rFonts w:cstheme="minorHAnsi"/>
              </w:rPr>
            </w:pPr>
          </w:p>
        </w:tc>
      </w:tr>
      <w:tr w:rsidR="00342B9F" w:rsidRPr="00E40E8E" w14:paraId="319C6E0A" w14:textId="77777777" w:rsidTr="00D67328">
        <w:tc>
          <w:tcPr>
            <w:tcW w:w="1086" w:type="dxa"/>
          </w:tcPr>
          <w:p w14:paraId="5B7FDFEC" w14:textId="77777777" w:rsidR="00342B9F" w:rsidRPr="00E40E8E" w:rsidRDefault="00342B9F" w:rsidP="00D67328">
            <w:pPr>
              <w:rPr>
                <w:rFonts w:cstheme="minorHAnsi"/>
              </w:rPr>
            </w:pPr>
          </w:p>
        </w:tc>
        <w:tc>
          <w:tcPr>
            <w:tcW w:w="1134" w:type="dxa"/>
          </w:tcPr>
          <w:p w14:paraId="53BE5A31" w14:textId="77777777" w:rsidR="00342B9F" w:rsidRPr="00E40E8E" w:rsidRDefault="00342B9F" w:rsidP="00D67328">
            <w:pPr>
              <w:rPr>
                <w:rFonts w:cstheme="minorHAnsi"/>
              </w:rPr>
            </w:pPr>
          </w:p>
        </w:tc>
        <w:tc>
          <w:tcPr>
            <w:tcW w:w="1701" w:type="dxa"/>
          </w:tcPr>
          <w:p w14:paraId="4896F480" w14:textId="77777777" w:rsidR="00342B9F" w:rsidRPr="00E40E8E" w:rsidRDefault="00342B9F" w:rsidP="00D67328">
            <w:pPr>
              <w:rPr>
                <w:rFonts w:cstheme="minorHAnsi"/>
              </w:rPr>
            </w:pPr>
          </w:p>
        </w:tc>
        <w:tc>
          <w:tcPr>
            <w:tcW w:w="4451" w:type="dxa"/>
          </w:tcPr>
          <w:p w14:paraId="622E9F26" w14:textId="77777777" w:rsidR="00342B9F" w:rsidRPr="00E40E8E" w:rsidRDefault="00342B9F" w:rsidP="00D67328">
            <w:pPr>
              <w:rPr>
                <w:rFonts w:cstheme="minorHAnsi"/>
              </w:rPr>
            </w:pPr>
          </w:p>
        </w:tc>
      </w:tr>
      <w:tr w:rsidR="00342B9F" w:rsidRPr="00E40E8E" w14:paraId="6D57718E" w14:textId="77777777" w:rsidTr="00D67328">
        <w:tc>
          <w:tcPr>
            <w:tcW w:w="1086" w:type="dxa"/>
          </w:tcPr>
          <w:p w14:paraId="59364B6D" w14:textId="77777777" w:rsidR="00342B9F" w:rsidRPr="00E40E8E" w:rsidRDefault="00342B9F" w:rsidP="00D67328">
            <w:pPr>
              <w:rPr>
                <w:rFonts w:cstheme="minorHAnsi"/>
              </w:rPr>
            </w:pPr>
          </w:p>
        </w:tc>
        <w:tc>
          <w:tcPr>
            <w:tcW w:w="1134" w:type="dxa"/>
          </w:tcPr>
          <w:p w14:paraId="12F86D9E" w14:textId="77777777" w:rsidR="00342B9F" w:rsidRPr="00E40E8E" w:rsidRDefault="00342B9F" w:rsidP="00D67328">
            <w:pPr>
              <w:rPr>
                <w:rFonts w:cstheme="minorHAnsi"/>
              </w:rPr>
            </w:pPr>
          </w:p>
        </w:tc>
        <w:tc>
          <w:tcPr>
            <w:tcW w:w="1701" w:type="dxa"/>
          </w:tcPr>
          <w:p w14:paraId="5F91F1C8" w14:textId="77777777" w:rsidR="00342B9F" w:rsidRPr="00E40E8E" w:rsidRDefault="00342B9F" w:rsidP="00D67328">
            <w:pPr>
              <w:rPr>
                <w:rFonts w:cstheme="minorHAnsi"/>
              </w:rPr>
            </w:pPr>
          </w:p>
        </w:tc>
        <w:tc>
          <w:tcPr>
            <w:tcW w:w="4451" w:type="dxa"/>
          </w:tcPr>
          <w:p w14:paraId="7CF56603" w14:textId="77777777" w:rsidR="00342B9F" w:rsidRPr="00E40E8E" w:rsidRDefault="00342B9F" w:rsidP="00D67328">
            <w:pPr>
              <w:rPr>
                <w:rFonts w:cstheme="minorHAnsi"/>
              </w:rPr>
            </w:pPr>
          </w:p>
        </w:tc>
      </w:tr>
      <w:tr w:rsidR="00342B9F" w:rsidRPr="00E40E8E" w14:paraId="6C5600A8" w14:textId="77777777" w:rsidTr="00D67328">
        <w:tc>
          <w:tcPr>
            <w:tcW w:w="1086" w:type="dxa"/>
          </w:tcPr>
          <w:p w14:paraId="4EAC4727" w14:textId="77777777" w:rsidR="00342B9F" w:rsidRPr="00E40E8E" w:rsidRDefault="00342B9F" w:rsidP="00D67328">
            <w:pPr>
              <w:rPr>
                <w:rFonts w:cstheme="minorHAnsi"/>
              </w:rPr>
            </w:pPr>
          </w:p>
        </w:tc>
        <w:tc>
          <w:tcPr>
            <w:tcW w:w="1134" w:type="dxa"/>
          </w:tcPr>
          <w:p w14:paraId="423272AB" w14:textId="77777777" w:rsidR="00342B9F" w:rsidRPr="00E40E8E" w:rsidRDefault="00342B9F" w:rsidP="00D67328">
            <w:pPr>
              <w:rPr>
                <w:rFonts w:cstheme="minorHAnsi"/>
              </w:rPr>
            </w:pPr>
          </w:p>
        </w:tc>
        <w:tc>
          <w:tcPr>
            <w:tcW w:w="1701" w:type="dxa"/>
          </w:tcPr>
          <w:p w14:paraId="2465D93F" w14:textId="77777777" w:rsidR="00342B9F" w:rsidRPr="00E40E8E" w:rsidRDefault="00342B9F" w:rsidP="00D67328">
            <w:pPr>
              <w:rPr>
                <w:rFonts w:cstheme="minorHAnsi"/>
              </w:rPr>
            </w:pPr>
          </w:p>
        </w:tc>
        <w:tc>
          <w:tcPr>
            <w:tcW w:w="4451" w:type="dxa"/>
          </w:tcPr>
          <w:p w14:paraId="724C1888" w14:textId="77777777" w:rsidR="00342B9F" w:rsidRPr="00E40E8E" w:rsidRDefault="00342B9F" w:rsidP="00D67328">
            <w:pPr>
              <w:rPr>
                <w:rFonts w:cstheme="minorHAnsi"/>
              </w:rPr>
            </w:pPr>
          </w:p>
        </w:tc>
      </w:tr>
      <w:tr w:rsidR="00342B9F" w:rsidRPr="00E40E8E" w14:paraId="4B713186" w14:textId="77777777" w:rsidTr="00D67328">
        <w:tc>
          <w:tcPr>
            <w:tcW w:w="1086" w:type="dxa"/>
          </w:tcPr>
          <w:p w14:paraId="3A64128F" w14:textId="77777777" w:rsidR="00342B9F" w:rsidRPr="00E40E8E" w:rsidRDefault="00342B9F" w:rsidP="00D67328">
            <w:pPr>
              <w:rPr>
                <w:rFonts w:cstheme="minorHAnsi"/>
              </w:rPr>
            </w:pPr>
          </w:p>
        </w:tc>
        <w:tc>
          <w:tcPr>
            <w:tcW w:w="1134" w:type="dxa"/>
          </w:tcPr>
          <w:p w14:paraId="2C28D696" w14:textId="77777777" w:rsidR="00342B9F" w:rsidRPr="00E40E8E" w:rsidRDefault="00342B9F" w:rsidP="00D67328">
            <w:pPr>
              <w:rPr>
                <w:rFonts w:cstheme="minorHAnsi"/>
              </w:rPr>
            </w:pPr>
          </w:p>
        </w:tc>
        <w:tc>
          <w:tcPr>
            <w:tcW w:w="1701" w:type="dxa"/>
          </w:tcPr>
          <w:p w14:paraId="35BCFBC7" w14:textId="77777777" w:rsidR="00342B9F" w:rsidRPr="00E40E8E" w:rsidRDefault="00342B9F" w:rsidP="00D67328">
            <w:pPr>
              <w:rPr>
                <w:rFonts w:cstheme="minorHAnsi"/>
              </w:rPr>
            </w:pPr>
          </w:p>
        </w:tc>
        <w:tc>
          <w:tcPr>
            <w:tcW w:w="4451" w:type="dxa"/>
          </w:tcPr>
          <w:p w14:paraId="2E13DF7B" w14:textId="77777777" w:rsidR="00342B9F" w:rsidRPr="00E40E8E" w:rsidRDefault="00342B9F" w:rsidP="00D67328">
            <w:pPr>
              <w:rPr>
                <w:rFonts w:cstheme="minorHAnsi"/>
              </w:rPr>
            </w:pPr>
          </w:p>
        </w:tc>
      </w:tr>
      <w:tr w:rsidR="00342B9F" w:rsidRPr="00E40E8E" w14:paraId="212C9787" w14:textId="77777777" w:rsidTr="00D67328">
        <w:tc>
          <w:tcPr>
            <w:tcW w:w="1086" w:type="dxa"/>
          </w:tcPr>
          <w:p w14:paraId="5085B23A" w14:textId="77777777" w:rsidR="00342B9F" w:rsidRPr="00E40E8E" w:rsidRDefault="00342B9F" w:rsidP="00D67328">
            <w:pPr>
              <w:rPr>
                <w:rFonts w:cstheme="minorHAnsi"/>
              </w:rPr>
            </w:pPr>
          </w:p>
        </w:tc>
        <w:tc>
          <w:tcPr>
            <w:tcW w:w="1134" w:type="dxa"/>
          </w:tcPr>
          <w:p w14:paraId="34133F07" w14:textId="77777777" w:rsidR="00342B9F" w:rsidRPr="00E40E8E" w:rsidRDefault="00342B9F" w:rsidP="00D67328">
            <w:pPr>
              <w:rPr>
                <w:rFonts w:cstheme="minorHAnsi"/>
              </w:rPr>
            </w:pPr>
          </w:p>
        </w:tc>
        <w:tc>
          <w:tcPr>
            <w:tcW w:w="1701" w:type="dxa"/>
          </w:tcPr>
          <w:p w14:paraId="6165AEDB" w14:textId="77777777" w:rsidR="00342B9F" w:rsidRPr="00E40E8E" w:rsidRDefault="00342B9F" w:rsidP="00D67328">
            <w:pPr>
              <w:rPr>
                <w:rFonts w:cstheme="minorHAnsi"/>
              </w:rPr>
            </w:pPr>
          </w:p>
        </w:tc>
        <w:tc>
          <w:tcPr>
            <w:tcW w:w="4451" w:type="dxa"/>
          </w:tcPr>
          <w:p w14:paraId="14F1F40F" w14:textId="77777777" w:rsidR="00342B9F" w:rsidRPr="00E40E8E" w:rsidRDefault="00342B9F" w:rsidP="00D67328">
            <w:pPr>
              <w:rPr>
                <w:rFonts w:cstheme="minorHAnsi"/>
              </w:rPr>
            </w:pPr>
          </w:p>
        </w:tc>
      </w:tr>
      <w:tr w:rsidR="00342B9F" w:rsidRPr="00E40E8E" w14:paraId="57C1D1BD" w14:textId="77777777" w:rsidTr="00D67328">
        <w:tc>
          <w:tcPr>
            <w:tcW w:w="1086" w:type="dxa"/>
          </w:tcPr>
          <w:p w14:paraId="46BDD2BC" w14:textId="77777777" w:rsidR="00342B9F" w:rsidRPr="00E40E8E" w:rsidRDefault="00342B9F" w:rsidP="00D67328">
            <w:pPr>
              <w:rPr>
                <w:rFonts w:cstheme="minorHAnsi"/>
              </w:rPr>
            </w:pPr>
          </w:p>
        </w:tc>
        <w:tc>
          <w:tcPr>
            <w:tcW w:w="1134" w:type="dxa"/>
          </w:tcPr>
          <w:p w14:paraId="7B4A5514" w14:textId="77777777" w:rsidR="00342B9F" w:rsidRPr="00E40E8E" w:rsidRDefault="00342B9F" w:rsidP="00D67328">
            <w:pPr>
              <w:rPr>
                <w:rFonts w:cstheme="minorHAnsi"/>
              </w:rPr>
            </w:pPr>
          </w:p>
        </w:tc>
        <w:tc>
          <w:tcPr>
            <w:tcW w:w="1701" w:type="dxa"/>
          </w:tcPr>
          <w:p w14:paraId="6DAED7D9" w14:textId="77777777" w:rsidR="00342B9F" w:rsidRPr="00E40E8E" w:rsidRDefault="00342B9F" w:rsidP="00D67328">
            <w:pPr>
              <w:rPr>
                <w:rFonts w:cstheme="minorHAnsi"/>
              </w:rPr>
            </w:pPr>
          </w:p>
        </w:tc>
        <w:tc>
          <w:tcPr>
            <w:tcW w:w="4451" w:type="dxa"/>
          </w:tcPr>
          <w:p w14:paraId="679B9C23" w14:textId="77777777" w:rsidR="00342B9F" w:rsidRPr="00E40E8E" w:rsidRDefault="00342B9F" w:rsidP="00D67328">
            <w:pPr>
              <w:rPr>
                <w:rFonts w:cstheme="minorHAnsi"/>
              </w:rPr>
            </w:pPr>
          </w:p>
        </w:tc>
      </w:tr>
      <w:bookmarkEnd w:id="1"/>
    </w:tbl>
    <w:p w14:paraId="4198367F" w14:textId="77777777" w:rsidR="00342B9F" w:rsidRPr="00E40E8E" w:rsidRDefault="00342B9F" w:rsidP="00342B9F">
      <w:pPr>
        <w:rPr>
          <w:rFonts w:cstheme="minorHAnsi"/>
        </w:rPr>
      </w:pPr>
    </w:p>
    <w:p w14:paraId="076F8320" w14:textId="77777777" w:rsidR="00342B9F" w:rsidRPr="00E40E8E" w:rsidRDefault="00342B9F" w:rsidP="00342B9F">
      <w:pPr>
        <w:spacing w:after="160" w:line="259" w:lineRule="auto"/>
        <w:rPr>
          <w:rFonts w:cstheme="minorHAnsi"/>
        </w:rPr>
      </w:pPr>
      <w:r w:rsidRPr="00E40E8E">
        <w:rPr>
          <w:rFonts w:cstheme="minorHAnsi"/>
        </w:rPr>
        <w:br w:type="page"/>
      </w:r>
    </w:p>
    <w:sdt>
      <w:sdtPr>
        <w:rPr>
          <w:rFonts w:asciiTheme="minorHAnsi" w:eastAsia="Times New Roman" w:hAnsiTheme="minorHAnsi" w:cs="Times New Roman"/>
          <w:bCs/>
          <w:color w:val="auto"/>
          <w:sz w:val="22"/>
          <w:szCs w:val="20"/>
          <w:lang w:val="en-GB" w:eastAsia="fr-FR"/>
        </w:rPr>
        <w:id w:val="-839001364"/>
        <w:docPartObj>
          <w:docPartGallery w:val="Table of Contents"/>
          <w:docPartUnique/>
        </w:docPartObj>
      </w:sdtPr>
      <w:sdtEndPr>
        <w:rPr>
          <w:b/>
          <w:noProof/>
        </w:rPr>
      </w:sdtEndPr>
      <w:sdtContent>
        <w:p w14:paraId="5C06260F" w14:textId="77777777" w:rsidR="00342B9F" w:rsidRDefault="00342B9F" w:rsidP="00342B9F">
          <w:pPr>
            <w:pStyle w:val="TOCHeading"/>
          </w:pPr>
          <w:r>
            <w:t>Contents</w:t>
          </w:r>
        </w:p>
        <w:p w14:paraId="57788192" w14:textId="7EF83283" w:rsidR="00342B9F" w:rsidRDefault="00342B9F">
          <w:pPr>
            <w:pStyle w:val="TOC1"/>
            <w:rPr>
              <w:rFonts w:eastAsiaTheme="minorEastAsia" w:cstheme="minorBidi"/>
              <w:b w:val="0"/>
              <w:bCs w:val="0"/>
              <w:szCs w:val="22"/>
              <w:lang w:eastAsia="en-GB"/>
            </w:rPr>
          </w:pPr>
          <w:r>
            <w:fldChar w:fldCharType="begin"/>
          </w:r>
          <w:r>
            <w:instrText xml:space="preserve"> TOC \o "1-3" \h \z \u </w:instrText>
          </w:r>
          <w:r>
            <w:fldChar w:fldCharType="separate"/>
          </w:r>
          <w:hyperlink w:anchor="_Toc111465367" w:history="1">
            <w:r w:rsidRPr="00491518">
              <w:rPr>
                <w:rStyle w:val="Hyperlink"/>
              </w:rPr>
              <w:t>Conflict of Interest Policy</w:t>
            </w:r>
            <w:r>
              <w:rPr>
                <w:webHidden/>
              </w:rPr>
              <w:tab/>
            </w:r>
            <w:r>
              <w:rPr>
                <w:webHidden/>
              </w:rPr>
              <w:fldChar w:fldCharType="begin"/>
            </w:r>
            <w:r>
              <w:rPr>
                <w:webHidden/>
              </w:rPr>
              <w:instrText xml:space="preserve"> PAGEREF _Toc111465367 \h </w:instrText>
            </w:r>
            <w:r>
              <w:rPr>
                <w:webHidden/>
              </w:rPr>
            </w:r>
            <w:r>
              <w:rPr>
                <w:webHidden/>
              </w:rPr>
              <w:fldChar w:fldCharType="separate"/>
            </w:r>
            <w:r>
              <w:rPr>
                <w:webHidden/>
              </w:rPr>
              <w:t>3</w:t>
            </w:r>
            <w:r>
              <w:rPr>
                <w:webHidden/>
              </w:rPr>
              <w:fldChar w:fldCharType="end"/>
            </w:r>
          </w:hyperlink>
        </w:p>
        <w:p w14:paraId="450FAE35" w14:textId="7D40A8E3" w:rsidR="00342B9F" w:rsidRDefault="00342B9F">
          <w:pPr>
            <w:pStyle w:val="TOC2"/>
            <w:tabs>
              <w:tab w:val="left" w:pos="880"/>
              <w:tab w:val="right" w:leader="dot" w:pos="9016"/>
            </w:tabs>
            <w:rPr>
              <w:rFonts w:eastAsiaTheme="minorEastAsia" w:cstheme="minorBidi"/>
              <w:bCs w:val="0"/>
              <w:noProof/>
              <w:szCs w:val="22"/>
              <w:lang w:eastAsia="en-GB"/>
            </w:rPr>
          </w:pPr>
          <w:hyperlink w:anchor="_Toc111465368" w:history="1">
            <w:r w:rsidRPr="00491518">
              <w:rPr>
                <w:rStyle w:val="Hyperlink"/>
                <w:rFonts w:eastAsiaTheme="majorEastAsia"/>
                <w:noProof/>
              </w:rPr>
              <w:t>1.1</w:t>
            </w:r>
            <w:r>
              <w:rPr>
                <w:rFonts w:eastAsiaTheme="minorEastAsia" w:cstheme="minorBidi"/>
                <w:bCs w:val="0"/>
                <w:noProof/>
                <w:szCs w:val="22"/>
                <w:lang w:eastAsia="en-GB"/>
              </w:rPr>
              <w:tab/>
            </w:r>
            <w:r w:rsidRPr="00491518">
              <w:rPr>
                <w:rStyle w:val="Hyperlink"/>
                <w:rFonts w:eastAsiaTheme="majorEastAsia"/>
                <w:noProof/>
              </w:rPr>
              <w:t>Definition</w:t>
            </w:r>
            <w:r>
              <w:rPr>
                <w:noProof/>
                <w:webHidden/>
              </w:rPr>
              <w:tab/>
            </w:r>
            <w:r>
              <w:rPr>
                <w:noProof/>
                <w:webHidden/>
              </w:rPr>
              <w:fldChar w:fldCharType="begin"/>
            </w:r>
            <w:r>
              <w:rPr>
                <w:noProof/>
                <w:webHidden/>
              </w:rPr>
              <w:instrText xml:space="preserve"> PAGEREF _Toc111465368 \h </w:instrText>
            </w:r>
            <w:r>
              <w:rPr>
                <w:noProof/>
                <w:webHidden/>
              </w:rPr>
            </w:r>
            <w:r>
              <w:rPr>
                <w:noProof/>
                <w:webHidden/>
              </w:rPr>
              <w:fldChar w:fldCharType="separate"/>
            </w:r>
            <w:r>
              <w:rPr>
                <w:noProof/>
                <w:webHidden/>
              </w:rPr>
              <w:t>3</w:t>
            </w:r>
            <w:r>
              <w:rPr>
                <w:noProof/>
                <w:webHidden/>
              </w:rPr>
              <w:fldChar w:fldCharType="end"/>
            </w:r>
          </w:hyperlink>
        </w:p>
        <w:p w14:paraId="059AFDE0" w14:textId="4CABC285" w:rsidR="00342B9F" w:rsidRDefault="00342B9F">
          <w:pPr>
            <w:pStyle w:val="TOC2"/>
            <w:tabs>
              <w:tab w:val="left" w:pos="880"/>
              <w:tab w:val="right" w:leader="dot" w:pos="9016"/>
            </w:tabs>
            <w:rPr>
              <w:rFonts w:eastAsiaTheme="minorEastAsia" w:cstheme="minorBidi"/>
              <w:bCs w:val="0"/>
              <w:noProof/>
              <w:szCs w:val="22"/>
              <w:lang w:eastAsia="en-GB"/>
            </w:rPr>
          </w:pPr>
          <w:hyperlink w:anchor="_Toc111465369" w:history="1">
            <w:r w:rsidRPr="00491518">
              <w:rPr>
                <w:rStyle w:val="Hyperlink"/>
                <w:rFonts w:eastAsiaTheme="majorEastAsia"/>
                <w:noProof/>
              </w:rPr>
              <w:t>1.2</w:t>
            </w:r>
            <w:r>
              <w:rPr>
                <w:rFonts w:eastAsiaTheme="minorEastAsia" w:cstheme="minorBidi"/>
                <w:bCs w:val="0"/>
                <w:noProof/>
                <w:szCs w:val="22"/>
                <w:lang w:eastAsia="en-GB"/>
              </w:rPr>
              <w:tab/>
            </w:r>
            <w:r w:rsidRPr="00491518">
              <w:rPr>
                <w:rStyle w:val="Hyperlink"/>
                <w:rFonts w:eastAsiaTheme="majorEastAsia"/>
                <w:noProof/>
              </w:rPr>
              <w:t>Responsibility</w:t>
            </w:r>
            <w:r>
              <w:rPr>
                <w:noProof/>
                <w:webHidden/>
              </w:rPr>
              <w:tab/>
            </w:r>
            <w:r>
              <w:rPr>
                <w:noProof/>
                <w:webHidden/>
              </w:rPr>
              <w:fldChar w:fldCharType="begin"/>
            </w:r>
            <w:r>
              <w:rPr>
                <w:noProof/>
                <w:webHidden/>
              </w:rPr>
              <w:instrText xml:space="preserve"> PAGEREF _Toc111465369 \h </w:instrText>
            </w:r>
            <w:r>
              <w:rPr>
                <w:noProof/>
                <w:webHidden/>
              </w:rPr>
            </w:r>
            <w:r>
              <w:rPr>
                <w:noProof/>
                <w:webHidden/>
              </w:rPr>
              <w:fldChar w:fldCharType="separate"/>
            </w:r>
            <w:r>
              <w:rPr>
                <w:noProof/>
                <w:webHidden/>
              </w:rPr>
              <w:t>3</w:t>
            </w:r>
            <w:r>
              <w:rPr>
                <w:noProof/>
                <w:webHidden/>
              </w:rPr>
              <w:fldChar w:fldCharType="end"/>
            </w:r>
          </w:hyperlink>
        </w:p>
        <w:p w14:paraId="260A2CF4" w14:textId="4CFB7DF2" w:rsidR="00342B9F" w:rsidRDefault="00342B9F">
          <w:pPr>
            <w:pStyle w:val="TOC2"/>
            <w:tabs>
              <w:tab w:val="left" w:pos="880"/>
              <w:tab w:val="right" w:leader="dot" w:pos="9016"/>
            </w:tabs>
            <w:rPr>
              <w:rFonts w:eastAsiaTheme="minorEastAsia" w:cstheme="minorBidi"/>
              <w:bCs w:val="0"/>
              <w:noProof/>
              <w:szCs w:val="22"/>
              <w:lang w:eastAsia="en-GB"/>
            </w:rPr>
          </w:pPr>
          <w:hyperlink w:anchor="_Toc111465370" w:history="1">
            <w:r w:rsidRPr="00491518">
              <w:rPr>
                <w:rStyle w:val="Hyperlink"/>
                <w:rFonts w:eastAsiaTheme="majorEastAsia"/>
                <w:noProof/>
              </w:rPr>
              <w:t>1.3</w:t>
            </w:r>
            <w:r>
              <w:rPr>
                <w:rFonts w:eastAsiaTheme="minorEastAsia" w:cstheme="minorBidi"/>
                <w:bCs w:val="0"/>
                <w:noProof/>
                <w:szCs w:val="22"/>
                <w:lang w:eastAsia="en-GB"/>
              </w:rPr>
              <w:tab/>
            </w:r>
            <w:r w:rsidRPr="00491518">
              <w:rPr>
                <w:rStyle w:val="Hyperlink"/>
                <w:rFonts w:eastAsiaTheme="majorEastAsia"/>
                <w:noProof/>
              </w:rPr>
              <w:t>Steps</w:t>
            </w:r>
            <w:r>
              <w:rPr>
                <w:noProof/>
                <w:webHidden/>
              </w:rPr>
              <w:tab/>
            </w:r>
            <w:r>
              <w:rPr>
                <w:noProof/>
                <w:webHidden/>
              </w:rPr>
              <w:fldChar w:fldCharType="begin"/>
            </w:r>
            <w:r>
              <w:rPr>
                <w:noProof/>
                <w:webHidden/>
              </w:rPr>
              <w:instrText xml:space="preserve"> PAGEREF _Toc111465370 \h </w:instrText>
            </w:r>
            <w:r>
              <w:rPr>
                <w:noProof/>
                <w:webHidden/>
              </w:rPr>
            </w:r>
            <w:r>
              <w:rPr>
                <w:noProof/>
                <w:webHidden/>
              </w:rPr>
              <w:fldChar w:fldCharType="separate"/>
            </w:r>
            <w:r>
              <w:rPr>
                <w:noProof/>
                <w:webHidden/>
              </w:rPr>
              <w:t>3</w:t>
            </w:r>
            <w:r>
              <w:rPr>
                <w:noProof/>
                <w:webHidden/>
              </w:rPr>
              <w:fldChar w:fldCharType="end"/>
            </w:r>
          </w:hyperlink>
        </w:p>
        <w:p w14:paraId="6F6B576B" w14:textId="7CC23354" w:rsidR="00342B9F" w:rsidRDefault="00342B9F">
          <w:pPr>
            <w:pStyle w:val="TOC2"/>
            <w:tabs>
              <w:tab w:val="left" w:pos="880"/>
              <w:tab w:val="right" w:leader="dot" w:pos="9016"/>
            </w:tabs>
            <w:rPr>
              <w:rFonts w:eastAsiaTheme="minorEastAsia" w:cstheme="minorBidi"/>
              <w:bCs w:val="0"/>
              <w:noProof/>
              <w:szCs w:val="22"/>
              <w:lang w:eastAsia="en-GB"/>
            </w:rPr>
          </w:pPr>
          <w:hyperlink w:anchor="_Toc111465371" w:history="1">
            <w:r w:rsidRPr="00491518">
              <w:rPr>
                <w:rStyle w:val="Hyperlink"/>
                <w:rFonts w:eastAsiaTheme="majorEastAsia"/>
                <w:noProof/>
              </w:rPr>
              <w:t>1.4</w:t>
            </w:r>
            <w:r>
              <w:rPr>
                <w:rFonts w:eastAsiaTheme="minorEastAsia" w:cstheme="minorBidi"/>
                <w:bCs w:val="0"/>
                <w:noProof/>
                <w:szCs w:val="22"/>
                <w:lang w:eastAsia="en-GB"/>
              </w:rPr>
              <w:tab/>
            </w:r>
            <w:r w:rsidRPr="00491518">
              <w:rPr>
                <w:rStyle w:val="Hyperlink"/>
                <w:rFonts w:eastAsiaTheme="majorEastAsia"/>
                <w:noProof/>
              </w:rPr>
              <w:t>Process</w:t>
            </w:r>
            <w:r>
              <w:rPr>
                <w:noProof/>
                <w:webHidden/>
              </w:rPr>
              <w:tab/>
            </w:r>
            <w:r>
              <w:rPr>
                <w:noProof/>
                <w:webHidden/>
              </w:rPr>
              <w:fldChar w:fldCharType="begin"/>
            </w:r>
            <w:r>
              <w:rPr>
                <w:noProof/>
                <w:webHidden/>
              </w:rPr>
              <w:instrText xml:space="preserve"> PAGEREF _Toc111465371 \h </w:instrText>
            </w:r>
            <w:r>
              <w:rPr>
                <w:noProof/>
                <w:webHidden/>
              </w:rPr>
            </w:r>
            <w:r>
              <w:rPr>
                <w:noProof/>
                <w:webHidden/>
              </w:rPr>
              <w:fldChar w:fldCharType="separate"/>
            </w:r>
            <w:r>
              <w:rPr>
                <w:noProof/>
                <w:webHidden/>
              </w:rPr>
              <w:t>4</w:t>
            </w:r>
            <w:r>
              <w:rPr>
                <w:noProof/>
                <w:webHidden/>
              </w:rPr>
              <w:fldChar w:fldCharType="end"/>
            </w:r>
          </w:hyperlink>
        </w:p>
        <w:p w14:paraId="0405885B" w14:textId="733A7075" w:rsidR="00342B9F" w:rsidRDefault="00342B9F">
          <w:pPr>
            <w:pStyle w:val="TOC2"/>
            <w:tabs>
              <w:tab w:val="left" w:pos="880"/>
              <w:tab w:val="right" w:leader="dot" w:pos="9016"/>
            </w:tabs>
            <w:rPr>
              <w:rFonts w:eastAsiaTheme="minorEastAsia" w:cstheme="minorBidi"/>
              <w:bCs w:val="0"/>
              <w:noProof/>
              <w:szCs w:val="22"/>
              <w:lang w:eastAsia="en-GB"/>
            </w:rPr>
          </w:pPr>
          <w:hyperlink w:anchor="_Toc111465372" w:history="1">
            <w:r w:rsidRPr="00491518">
              <w:rPr>
                <w:rStyle w:val="Hyperlink"/>
                <w:noProof/>
              </w:rPr>
              <w:t>1.5</w:t>
            </w:r>
            <w:r>
              <w:rPr>
                <w:rFonts w:eastAsiaTheme="minorEastAsia" w:cstheme="minorBidi"/>
                <w:bCs w:val="0"/>
                <w:noProof/>
                <w:szCs w:val="22"/>
                <w:lang w:eastAsia="en-GB"/>
              </w:rPr>
              <w:tab/>
            </w:r>
            <w:r>
              <w:rPr>
                <w:rStyle w:val="Hyperlink"/>
                <w:noProof/>
              </w:rPr>
              <w:t>[CENTRE/COMPANY NAME]</w:t>
            </w:r>
            <w:r w:rsidRPr="00491518">
              <w:rPr>
                <w:rStyle w:val="Hyperlink"/>
                <w:noProof/>
              </w:rPr>
              <w:t xml:space="preserve"> Governance</w:t>
            </w:r>
            <w:r>
              <w:rPr>
                <w:noProof/>
                <w:webHidden/>
              </w:rPr>
              <w:tab/>
            </w:r>
            <w:r>
              <w:rPr>
                <w:noProof/>
                <w:webHidden/>
              </w:rPr>
              <w:fldChar w:fldCharType="begin"/>
            </w:r>
            <w:r>
              <w:rPr>
                <w:noProof/>
                <w:webHidden/>
              </w:rPr>
              <w:instrText xml:space="preserve"> PAGEREF _Toc111465372 \h </w:instrText>
            </w:r>
            <w:r>
              <w:rPr>
                <w:noProof/>
                <w:webHidden/>
              </w:rPr>
            </w:r>
            <w:r>
              <w:rPr>
                <w:noProof/>
                <w:webHidden/>
              </w:rPr>
              <w:fldChar w:fldCharType="separate"/>
            </w:r>
            <w:r>
              <w:rPr>
                <w:noProof/>
                <w:webHidden/>
              </w:rPr>
              <w:t>5</w:t>
            </w:r>
            <w:r>
              <w:rPr>
                <w:noProof/>
                <w:webHidden/>
              </w:rPr>
              <w:fldChar w:fldCharType="end"/>
            </w:r>
          </w:hyperlink>
        </w:p>
        <w:p w14:paraId="634CAE7F" w14:textId="3BB235B6" w:rsidR="00342B9F" w:rsidRDefault="00342B9F">
          <w:pPr>
            <w:pStyle w:val="TOC2"/>
            <w:tabs>
              <w:tab w:val="left" w:pos="880"/>
              <w:tab w:val="right" w:leader="dot" w:pos="9016"/>
            </w:tabs>
            <w:rPr>
              <w:rFonts w:eastAsiaTheme="minorEastAsia" w:cstheme="minorBidi"/>
              <w:bCs w:val="0"/>
              <w:noProof/>
              <w:szCs w:val="22"/>
              <w:lang w:eastAsia="en-GB"/>
            </w:rPr>
          </w:pPr>
          <w:hyperlink w:anchor="_Toc111465373" w:history="1">
            <w:r w:rsidRPr="00491518">
              <w:rPr>
                <w:rStyle w:val="Hyperlink"/>
                <w:noProof/>
              </w:rPr>
              <w:t>1.6</w:t>
            </w:r>
            <w:r>
              <w:rPr>
                <w:rFonts w:eastAsiaTheme="minorEastAsia" w:cstheme="minorBidi"/>
                <w:bCs w:val="0"/>
                <w:noProof/>
                <w:szCs w:val="22"/>
                <w:lang w:eastAsia="en-GB"/>
              </w:rPr>
              <w:tab/>
            </w:r>
            <w:r w:rsidRPr="00491518">
              <w:rPr>
                <w:rStyle w:val="Hyperlink"/>
                <w:noProof/>
              </w:rPr>
              <w:t>Review</w:t>
            </w:r>
            <w:r>
              <w:rPr>
                <w:noProof/>
                <w:webHidden/>
              </w:rPr>
              <w:tab/>
            </w:r>
            <w:r>
              <w:rPr>
                <w:noProof/>
                <w:webHidden/>
              </w:rPr>
              <w:fldChar w:fldCharType="begin"/>
            </w:r>
            <w:r>
              <w:rPr>
                <w:noProof/>
                <w:webHidden/>
              </w:rPr>
              <w:instrText xml:space="preserve"> PAGEREF _Toc111465373 \h </w:instrText>
            </w:r>
            <w:r>
              <w:rPr>
                <w:noProof/>
                <w:webHidden/>
              </w:rPr>
            </w:r>
            <w:r>
              <w:rPr>
                <w:noProof/>
                <w:webHidden/>
              </w:rPr>
              <w:fldChar w:fldCharType="separate"/>
            </w:r>
            <w:r>
              <w:rPr>
                <w:noProof/>
                <w:webHidden/>
              </w:rPr>
              <w:t>5</w:t>
            </w:r>
            <w:r>
              <w:rPr>
                <w:noProof/>
                <w:webHidden/>
              </w:rPr>
              <w:fldChar w:fldCharType="end"/>
            </w:r>
          </w:hyperlink>
        </w:p>
        <w:p w14:paraId="7F7349C4" w14:textId="0FCF3B1F" w:rsidR="00342B9F" w:rsidRDefault="00342B9F" w:rsidP="00342B9F">
          <w:r>
            <w:rPr>
              <w:b/>
              <w:noProof/>
            </w:rPr>
            <w:fldChar w:fldCharType="end"/>
          </w:r>
        </w:p>
      </w:sdtContent>
    </w:sdt>
    <w:p w14:paraId="04E1D0A1" w14:textId="77777777" w:rsidR="00342B9F" w:rsidRDefault="00342B9F" w:rsidP="00342B9F">
      <w:pPr>
        <w:spacing w:after="160" w:line="259" w:lineRule="auto"/>
        <w:rPr>
          <w:rFonts w:cstheme="minorHAnsi"/>
          <w:b/>
          <w:kern w:val="32"/>
          <w:sz w:val="32"/>
          <w:szCs w:val="32"/>
          <w:lang w:eastAsia="en-GB"/>
        </w:rPr>
      </w:pPr>
      <w:r>
        <w:rPr>
          <w:rFonts w:cstheme="minorHAnsi"/>
          <w:b/>
          <w:kern w:val="32"/>
          <w:sz w:val="32"/>
          <w:szCs w:val="32"/>
          <w:lang w:eastAsia="en-GB"/>
        </w:rPr>
        <w:br w:type="page"/>
      </w:r>
    </w:p>
    <w:p w14:paraId="1DC422DF" w14:textId="3C5C6321" w:rsidR="00321E61" w:rsidRPr="00FA030D" w:rsidRDefault="00321E61" w:rsidP="00321E61">
      <w:pPr>
        <w:pStyle w:val="Heading1"/>
      </w:pPr>
      <w:bookmarkStart w:id="8" w:name="_Toc111029938"/>
      <w:bookmarkStart w:id="9" w:name="_Toc111465367"/>
      <w:bookmarkEnd w:id="2"/>
      <w:r w:rsidRPr="00FA030D">
        <w:lastRenderedPageBreak/>
        <w:t>Conflict of Interest Policy</w:t>
      </w:r>
      <w:bookmarkEnd w:id="0"/>
      <w:bookmarkEnd w:id="8"/>
      <w:bookmarkEnd w:id="9"/>
    </w:p>
    <w:p w14:paraId="610D9B4F" w14:textId="7436F05E" w:rsidR="00321E61" w:rsidRDefault="00321E61" w:rsidP="00FB7BDA">
      <w:pPr>
        <w:pStyle w:val="Heading2"/>
        <w:rPr>
          <w:rFonts w:eastAsiaTheme="majorEastAsia"/>
        </w:rPr>
      </w:pPr>
      <w:bookmarkStart w:id="10" w:name="_Toc111029939"/>
      <w:bookmarkStart w:id="11" w:name="_Toc111465368"/>
      <w:r w:rsidRPr="00FA030D">
        <w:rPr>
          <w:rFonts w:eastAsiaTheme="majorEastAsia"/>
        </w:rPr>
        <w:t>Definition</w:t>
      </w:r>
      <w:bookmarkEnd w:id="10"/>
      <w:bookmarkEnd w:id="11"/>
    </w:p>
    <w:p w14:paraId="7AB03C88" w14:textId="560F2D4F" w:rsidR="004D71BB" w:rsidRDefault="004D71BB" w:rsidP="004D71BB">
      <w:pPr>
        <w:rPr>
          <w:rFonts w:eastAsiaTheme="majorEastAsia"/>
        </w:rPr>
      </w:pPr>
    </w:p>
    <w:p w14:paraId="1F4A0BF0" w14:textId="1E77C0E1" w:rsidR="004D71BB" w:rsidRPr="004D71BB" w:rsidRDefault="004D71BB" w:rsidP="004D71BB">
      <w:pPr>
        <w:ind w:left="284"/>
        <w:rPr>
          <w:rFonts w:eastAsiaTheme="majorEastAsia"/>
        </w:rPr>
      </w:pPr>
    </w:p>
    <w:p w14:paraId="5B6D4B28" w14:textId="77777777" w:rsidR="00F509F6" w:rsidRPr="00F509F6" w:rsidRDefault="004D71BB" w:rsidP="00321E61">
      <w:pPr>
        <w:numPr>
          <w:ilvl w:val="1"/>
          <w:numId w:val="3"/>
        </w:numPr>
        <w:spacing w:after="240"/>
        <w:rPr>
          <w:rFonts w:cs="Arial"/>
          <w:i/>
          <w:iCs/>
          <w:szCs w:val="22"/>
        </w:rPr>
      </w:pPr>
      <w:r>
        <w:rPr>
          <w:rFonts w:cs="Arial"/>
          <w:szCs w:val="22"/>
        </w:rPr>
        <w:t xml:space="preserve">In section J of the Conditions of Recognition, </w:t>
      </w:r>
      <w:r w:rsidR="00321E61" w:rsidRPr="00FA030D">
        <w:rPr>
          <w:rFonts w:cs="Arial"/>
          <w:szCs w:val="22"/>
        </w:rPr>
        <w:t xml:space="preserve">Ofqual identifies that </w:t>
      </w:r>
    </w:p>
    <w:p w14:paraId="620C0AB3" w14:textId="2AC179E0" w:rsidR="00321E61" w:rsidRPr="00F509F6" w:rsidRDefault="00F509F6" w:rsidP="00F509F6">
      <w:pPr>
        <w:spacing w:after="240"/>
        <w:ind w:left="1134"/>
        <w:rPr>
          <w:rFonts w:cs="Arial"/>
          <w:i/>
          <w:iCs/>
          <w:szCs w:val="22"/>
        </w:rPr>
      </w:pPr>
      <w:r w:rsidRPr="00F509F6">
        <w:rPr>
          <w:rFonts w:cs="Arial"/>
          <w:i/>
          <w:iCs/>
          <w:szCs w:val="22"/>
        </w:rPr>
        <w:t>“</w:t>
      </w:r>
      <w:r w:rsidR="00321E61" w:rsidRPr="00F509F6">
        <w:rPr>
          <w:rFonts w:cs="Arial"/>
          <w:i/>
          <w:iCs/>
          <w:szCs w:val="22"/>
        </w:rPr>
        <w:t>a conflict of interest exists in relation to an awarding organisation where –</w:t>
      </w:r>
    </w:p>
    <w:p w14:paraId="03036F8A" w14:textId="37A7B77C" w:rsidR="00321E61" w:rsidRPr="00F509F6" w:rsidRDefault="00321E61" w:rsidP="00321E61">
      <w:pPr>
        <w:numPr>
          <w:ilvl w:val="2"/>
          <w:numId w:val="3"/>
        </w:numPr>
        <w:spacing w:after="240"/>
        <w:rPr>
          <w:rFonts w:cs="Arial"/>
          <w:i/>
          <w:iCs/>
          <w:szCs w:val="22"/>
        </w:rPr>
      </w:pPr>
      <w:r w:rsidRPr="00F509F6">
        <w:rPr>
          <w:rFonts w:cs="Arial"/>
          <w:i/>
          <w:iCs/>
          <w:szCs w:val="22"/>
        </w:rPr>
        <w:t xml:space="preserve">Its interests in any activity undertaken by it, on its behalf, or by a member of its Group have the potential to lead it to act contrary to its interests in the development, delivery and award of qualifications in accordance with its Conditions of Recognition, </w:t>
      </w:r>
    </w:p>
    <w:p w14:paraId="35DAB3EF" w14:textId="77777777" w:rsidR="00321E61" w:rsidRPr="00F509F6" w:rsidRDefault="00321E61" w:rsidP="00321E61">
      <w:pPr>
        <w:numPr>
          <w:ilvl w:val="2"/>
          <w:numId w:val="3"/>
        </w:numPr>
        <w:spacing w:after="240"/>
        <w:rPr>
          <w:rFonts w:cs="Arial"/>
          <w:i/>
          <w:iCs/>
          <w:szCs w:val="22"/>
        </w:rPr>
      </w:pPr>
      <w:r w:rsidRPr="00F509F6">
        <w:rPr>
          <w:rFonts w:cs="Arial"/>
          <w:i/>
          <w:iCs/>
          <w:szCs w:val="22"/>
        </w:rPr>
        <w:t xml:space="preserve">A person who is connected to the development, delivery or award of qualifications by the awarding organisation has interests in any other activity which have the potential to lead that person to act contrary to his or her interests in that development, delivery or award in accordance with the awarding organisation’s Conditions of Recognition, or </w:t>
      </w:r>
    </w:p>
    <w:p w14:paraId="2235B783" w14:textId="77777777" w:rsidR="00321E61" w:rsidRPr="00FA030D" w:rsidRDefault="00321E61" w:rsidP="00321E61">
      <w:pPr>
        <w:numPr>
          <w:ilvl w:val="2"/>
          <w:numId w:val="3"/>
        </w:numPr>
        <w:spacing w:after="240"/>
        <w:rPr>
          <w:rFonts w:cs="Arial"/>
          <w:szCs w:val="22"/>
        </w:rPr>
      </w:pPr>
      <w:r w:rsidRPr="00F509F6">
        <w:rPr>
          <w:rFonts w:cs="Arial"/>
          <w:i/>
          <w:iCs/>
          <w:szCs w:val="22"/>
        </w:rPr>
        <w:t>An informed and reasonable observer would conclude that either of these situations was the case.”</w:t>
      </w:r>
    </w:p>
    <w:p w14:paraId="01CDE559" w14:textId="77777777" w:rsidR="00321E61" w:rsidRPr="00FA030D" w:rsidRDefault="00321E61" w:rsidP="00FB7BDA">
      <w:pPr>
        <w:pStyle w:val="Heading2"/>
        <w:rPr>
          <w:rFonts w:eastAsiaTheme="majorEastAsia"/>
        </w:rPr>
      </w:pPr>
      <w:bookmarkStart w:id="12" w:name="_Toc111029940"/>
      <w:bookmarkStart w:id="13" w:name="_Toc111465369"/>
      <w:r w:rsidRPr="00FA030D">
        <w:rPr>
          <w:rFonts w:eastAsiaTheme="majorEastAsia"/>
        </w:rPr>
        <w:t>Responsibility</w:t>
      </w:r>
      <w:bookmarkEnd w:id="12"/>
      <w:bookmarkEnd w:id="13"/>
    </w:p>
    <w:p w14:paraId="52E4491E" w14:textId="0D95ACDB" w:rsidR="00321E61" w:rsidRPr="00FA030D" w:rsidRDefault="00321E61" w:rsidP="00F509F6">
      <w:pPr>
        <w:spacing w:after="240"/>
        <w:ind w:left="1134"/>
        <w:rPr>
          <w:rFonts w:cs="Arial"/>
          <w:szCs w:val="22"/>
        </w:rPr>
      </w:pPr>
      <w:r w:rsidRPr="00FA030D">
        <w:rPr>
          <w:rFonts w:cs="Arial"/>
          <w:szCs w:val="22"/>
        </w:rPr>
        <w:t xml:space="preserve">It is the responsibility of the </w:t>
      </w:r>
      <w:r w:rsidR="00342B9F" w:rsidRPr="00342B9F">
        <w:rPr>
          <w:rFonts w:cs="Arial"/>
          <w:szCs w:val="22"/>
        </w:rPr>
        <w:t>[RESPONSIBLE CENTRE PERSON TITLE]</w:t>
      </w:r>
      <w:r w:rsidRPr="00FA030D">
        <w:rPr>
          <w:rFonts w:cs="Arial"/>
          <w:szCs w:val="22"/>
        </w:rPr>
        <w:t xml:space="preserve">to ensure that this policy is implemented.  </w:t>
      </w:r>
    </w:p>
    <w:p w14:paraId="1AD5F02D" w14:textId="77777777" w:rsidR="00321E61" w:rsidRPr="00FA030D" w:rsidRDefault="00321E61" w:rsidP="00FB7BDA">
      <w:pPr>
        <w:pStyle w:val="Heading2"/>
        <w:rPr>
          <w:rFonts w:eastAsiaTheme="majorEastAsia"/>
        </w:rPr>
      </w:pPr>
      <w:bookmarkStart w:id="14" w:name="_Toc111029941"/>
      <w:bookmarkStart w:id="15" w:name="_Toc111465370"/>
      <w:r w:rsidRPr="00FA030D">
        <w:rPr>
          <w:rFonts w:eastAsiaTheme="majorEastAsia"/>
        </w:rPr>
        <w:t>Steps</w:t>
      </w:r>
      <w:bookmarkEnd w:id="14"/>
      <w:bookmarkEnd w:id="15"/>
    </w:p>
    <w:p w14:paraId="1C6BA486" w14:textId="3C50F6DF" w:rsidR="00321E61" w:rsidRPr="00FA030D" w:rsidRDefault="00342B9F" w:rsidP="00F509F6">
      <w:pPr>
        <w:numPr>
          <w:ilvl w:val="1"/>
          <w:numId w:val="4"/>
        </w:numPr>
        <w:spacing w:after="240"/>
        <w:rPr>
          <w:rFonts w:cs="Arial"/>
          <w:szCs w:val="22"/>
        </w:rPr>
      </w:pPr>
      <w:r>
        <w:rPr>
          <w:rFonts w:cs="Arial"/>
          <w:szCs w:val="22"/>
        </w:rPr>
        <w:t>[CENTRE/COMPANY NAME]</w:t>
      </w:r>
      <w:r w:rsidR="00321E61" w:rsidRPr="00FA030D">
        <w:rPr>
          <w:rFonts w:cs="Arial"/>
          <w:szCs w:val="22"/>
        </w:rPr>
        <w:t xml:space="preserve"> will take all reasonable steps to ensure that no conflict of interest which relates to it has an Adverse Effect by identifying and monitoring</w:t>
      </w:r>
      <w:r w:rsidR="00F509F6">
        <w:rPr>
          <w:rFonts w:cs="Arial"/>
          <w:szCs w:val="22"/>
        </w:rPr>
        <w:t>:</w:t>
      </w:r>
    </w:p>
    <w:p w14:paraId="689368AB" w14:textId="77777777" w:rsidR="00321E61" w:rsidRPr="00FA030D" w:rsidRDefault="00321E61" w:rsidP="00F509F6">
      <w:pPr>
        <w:numPr>
          <w:ilvl w:val="2"/>
          <w:numId w:val="4"/>
        </w:numPr>
        <w:spacing w:after="240"/>
        <w:rPr>
          <w:rFonts w:cs="Arial"/>
          <w:szCs w:val="22"/>
        </w:rPr>
      </w:pPr>
      <w:r w:rsidRPr="00FA030D">
        <w:rPr>
          <w:rFonts w:cs="Arial"/>
          <w:szCs w:val="22"/>
        </w:rPr>
        <w:t>All conflicts of interest which relate to it, and</w:t>
      </w:r>
    </w:p>
    <w:p w14:paraId="7A23469A" w14:textId="77777777" w:rsidR="00321E61" w:rsidRPr="00FA030D" w:rsidRDefault="00321E61" w:rsidP="00F509F6">
      <w:pPr>
        <w:numPr>
          <w:ilvl w:val="2"/>
          <w:numId w:val="4"/>
        </w:numPr>
        <w:spacing w:after="240"/>
        <w:rPr>
          <w:rFonts w:cs="Arial"/>
          <w:szCs w:val="22"/>
        </w:rPr>
      </w:pPr>
      <w:r w:rsidRPr="00FA030D">
        <w:rPr>
          <w:rFonts w:cs="Arial"/>
          <w:szCs w:val="22"/>
        </w:rPr>
        <w:t>Any scenario in which it is reasonably foreseeable that any such conflict of interest will arise in the future.</w:t>
      </w:r>
    </w:p>
    <w:p w14:paraId="36588406" w14:textId="7AF793E5" w:rsidR="00321E61" w:rsidRPr="00FA030D" w:rsidRDefault="00321E61" w:rsidP="00F509F6">
      <w:pPr>
        <w:numPr>
          <w:ilvl w:val="1"/>
          <w:numId w:val="4"/>
        </w:numPr>
        <w:spacing w:after="240"/>
        <w:rPr>
          <w:rFonts w:cs="Arial"/>
          <w:szCs w:val="22"/>
        </w:rPr>
      </w:pPr>
      <w:r w:rsidRPr="00FA030D">
        <w:rPr>
          <w:rFonts w:cs="Arial"/>
          <w:szCs w:val="22"/>
        </w:rPr>
        <w:t xml:space="preserve">The </w:t>
      </w:r>
      <w:r w:rsidR="00342B9F" w:rsidRPr="00342B9F">
        <w:rPr>
          <w:rFonts w:cs="Arial"/>
          <w:szCs w:val="22"/>
        </w:rPr>
        <w:t>[RESPONSIBLE CENTRE PERSON TITLE]</w:t>
      </w:r>
      <w:r w:rsidR="00342B9F">
        <w:rPr>
          <w:rFonts w:cs="Arial"/>
          <w:szCs w:val="22"/>
        </w:rPr>
        <w:t xml:space="preserve"> </w:t>
      </w:r>
      <w:r w:rsidRPr="00FA030D">
        <w:rPr>
          <w:rFonts w:cs="Arial"/>
          <w:szCs w:val="22"/>
        </w:rPr>
        <w:t>shall maintain a Conflict of Interest Register which records all identified conflicts of interest and reasonably foreseeable conflicts that might arise in the future which will include details of steps taken (or to be taken) to mitigate the effect of a conflict of interest or to mitigate the risk of the conflict arising.  This Register will be reviewed at the monthly meeting of the executive Committee.</w:t>
      </w:r>
    </w:p>
    <w:p w14:paraId="7CCD9A3D" w14:textId="0329A38C" w:rsidR="00321E61" w:rsidRPr="00FA030D" w:rsidRDefault="00321E61" w:rsidP="00F509F6">
      <w:pPr>
        <w:numPr>
          <w:ilvl w:val="1"/>
          <w:numId w:val="4"/>
        </w:numPr>
        <w:spacing w:after="240"/>
        <w:rPr>
          <w:rFonts w:cs="Arial"/>
          <w:szCs w:val="22"/>
        </w:rPr>
      </w:pPr>
      <w:r w:rsidRPr="00FA030D">
        <w:rPr>
          <w:rFonts w:cs="Arial"/>
          <w:szCs w:val="22"/>
        </w:rPr>
        <w:t xml:space="preserve">Where such a conflict of interest has had an Adverse Effect, </w:t>
      </w:r>
      <w:r w:rsidR="00342B9F">
        <w:rPr>
          <w:rFonts w:cs="Arial"/>
          <w:szCs w:val="22"/>
        </w:rPr>
        <w:t>[CENTRE/COMPANY NAME]</w:t>
      </w:r>
      <w:r w:rsidRPr="00FA030D">
        <w:rPr>
          <w:rFonts w:cs="Arial"/>
          <w:szCs w:val="22"/>
        </w:rPr>
        <w:t xml:space="preserve"> will take all reasonable steps to mitigate the Adverse Effect as far as possible and correct it. </w:t>
      </w:r>
    </w:p>
    <w:p w14:paraId="76A321F9" w14:textId="496905FD" w:rsidR="00321E61" w:rsidRPr="00FA030D" w:rsidRDefault="00321E61" w:rsidP="00F509F6">
      <w:pPr>
        <w:numPr>
          <w:ilvl w:val="1"/>
          <w:numId w:val="4"/>
        </w:numPr>
        <w:spacing w:after="240"/>
        <w:rPr>
          <w:rFonts w:cs="Arial"/>
          <w:szCs w:val="22"/>
        </w:rPr>
      </w:pPr>
      <w:r w:rsidRPr="00FA030D">
        <w:rPr>
          <w:rFonts w:cs="Arial"/>
          <w:szCs w:val="22"/>
        </w:rPr>
        <w:t xml:space="preserve">To mitigate the possibility of an Adverse Effect in the area of Assessment, </w:t>
      </w:r>
      <w:r w:rsidR="00342B9F">
        <w:rPr>
          <w:rFonts w:cs="Arial"/>
          <w:szCs w:val="22"/>
        </w:rPr>
        <w:t>[CENTRE/COMPANY NAME]</w:t>
      </w:r>
      <w:r w:rsidRPr="00FA030D">
        <w:rPr>
          <w:rFonts w:cs="Arial"/>
          <w:szCs w:val="22"/>
        </w:rPr>
        <w:t xml:space="preserve"> will take all reasonable steps to avoid any part of the assessment of a Learner (including by way of </w:t>
      </w:r>
      <w:r w:rsidR="00D978E6">
        <w:rPr>
          <w:rFonts w:cs="Arial"/>
          <w:szCs w:val="22"/>
        </w:rPr>
        <w:t>quality assurance</w:t>
      </w:r>
      <w:r w:rsidRPr="00FA030D">
        <w:rPr>
          <w:rFonts w:cs="Arial"/>
          <w:szCs w:val="22"/>
        </w:rPr>
        <w:t>) being undertaken by any person who has a personal interest in the result of the assessment.</w:t>
      </w:r>
    </w:p>
    <w:p w14:paraId="6B5B4B8F" w14:textId="6E058C29" w:rsidR="00321E61" w:rsidRPr="00FA030D" w:rsidRDefault="00321E61" w:rsidP="00F509F6">
      <w:pPr>
        <w:numPr>
          <w:ilvl w:val="1"/>
          <w:numId w:val="4"/>
        </w:numPr>
        <w:spacing w:after="240"/>
        <w:rPr>
          <w:rFonts w:cs="Arial"/>
          <w:szCs w:val="22"/>
        </w:rPr>
      </w:pPr>
      <w:r w:rsidRPr="00FA030D">
        <w:rPr>
          <w:rFonts w:cs="Arial"/>
          <w:szCs w:val="22"/>
        </w:rPr>
        <w:lastRenderedPageBreak/>
        <w:t xml:space="preserve">Where, having taken all such reasonable steps, an assessment by such a person cannot be avoided, </w:t>
      </w:r>
      <w:r w:rsidR="00342B9F">
        <w:rPr>
          <w:rFonts w:cs="Arial"/>
          <w:szCs w:val="22"/>
        </w:rPr>
        <w:t>[CENTRE/COMPANY NAME]</w:t>
      </w:r>
      <w:r w:rsidRPr="00FA030D">
        <w:rPr>
          <w:rFonts w:cs="Arial"/>
          <w:szCs w:val="22"/>
        </w:rPr>
        <w:t xml:space="preserve"> will make arrangements for the relevant part(s) of the assessment to be subject to scrutiny by another person, appointed by the </w:t>
      </w:r>
      <w:r w:rsidR="00D978E6">
        <w:rPr>
          <w:rFonts w:cs="Arial"/>
          <w:szCs w:val="22"/>
        </w:rPr>
        <w:t>Head of Quality Assurance</w:t>
      </w:r>
      <w:r w:rsidRPr="00FA030D">
        <w:rPr>
          <w:rFonts w:cs="Arial"/>
          <w:szCs w:val="22"/>
        </w:rPr>
        <w:t xml:space="preserve"> for the purpose. </w:t>
      </w:r>
    </w:p>
    <w:p w14:paraId="286EA1C4" w14:textId="33461B5A" w:rsidR="00321E61" w:rsidRPr="00FA030D" w:rsidRDefault="00321E61" w:rsidP="00F509F6">
      <w:pPr>
        <w:numPr>
          <w:ilvl w:val="1"/>
          <w:numId w:val="4"/>
        </w:numPr>
        <w:spacing w:after="240"/>
        <w:rPr>
          <w:rFonts w:cs="Arial"/>
          <w:szCs w:val="22"/>
        </w:rPr>
      </w:pPr>
      <w:r w:rsidRPr="00FA030D">
        <w:rPr>
          <w:rFonts w:cs="Arial"/>
          <w:szCs w:val="22"/>
        </w:rPr>
        <w:t xml:space="preserve">When requested to do so by Ofqual in writing, </w:t>
      </w:r>
      <w:r w:rsidR="00342B9F">
        <w:rPr>
          <w:rFonts w:cs="Arial"/>
          <w:szCs w:val="22"/>
        </w:rPr>
        <w:t>[CENTRE/COMPANY NAME]</w:t>
      </w:r>
      <w:r w:rsidRPr="00FA030D">
        <w:rPr>
          <w:rFonts w:cs="Arial"/>
          <w:szCs w:val="22"/>
        </w:rPr>
        <w:t xml:space="preserve"> will promptly submit to Ofqual this conflict of interest policy, and must subsequently ensure that the policy complies with any requirements which Ofqual has communicated to it in writing. </w:t>
      </w:r>
    </w:p>
    <w:p w14:paraId="37409693" w14:textId="77777777" w:rsidR="00321E61" w:rsidRPr="00FA030D" w:rsidRDefault="00321E61" w:rsidP="00FB7BDA">
      <w:pPr>
        <w:pStyle w:val="Heading2"/>
        <w:rPr>
          <w:rFonts w:eastAsiaTheme="majorEastAsia"/>
        </w:rPr>
      </w:pPr>
      <w:bookmarkStart w:id="16" w:name="_Toc111029942"/>
      <w:bookmarkStart w:id="17" w:name="_Toc111465371"/>
      <w:r w:rsidRPr="00FA030D">
        <w:rPr>
          <w:rFonts w:eastAsiaTheme="majorEastAsia"/>
        </w:rPr>
        <w:t>Process</w:t>
      </w:r>
      <w:bookmarkEnd w:id="16"/>
      <w:bookmarkEnd w:id="17"/>
    </w:p>
    <w:p w14:paraId="43DD4BFC" w14:textId="13AF7CE7" w:rsidR="00321E61" w:rsidRPr="00FA030D" w:rsidRDefault="00321E61" w:rsidP="00D978E6">
      <w:pPr>
        <w:numPr>
          <w:ilvl w:val="1"/>
          <w:numId w:val="5"/>
        </w:numPr>
        <w:spacing w:after="240"/>
        <w:rPr>
          <w:rFonts w:cs="Arial"/>
          <w:szCs w:val="22"/>
        </w:rPr>
      </w:pPr>
      <w:r w:rsidRPr="00FA030D">
        <w:rPr>
          <w:rFonts w:cs="Arial"/>
          <w:szCs w:val="22"/>
        </w:rPr>
        <w:t xml:space="preserve">Everyone involved in advising, assessing, </w:t>
      </w:r>
      <w:r w:rsidR="00D978E6">
        <w:rPr>
          <w:rFonts w:cs="Arial"/>
          <w:szCs w:val="22"/>
        </w:rPr>
        <w:t>quality assuring</w:t>
      </w:r>
      <w:r w:rsidRPr="00FA030D">
        <w:rPr>
          <w:rFonts w:cs="Arial"/>
          <w:szCs w:val="22"/>
        </w:rPr>
        <w:t xml:space="preserve"> or managing qualifications is affected by this policy. </w:t>
      </w:r>
    </w:p>
    <w:p w14:paraId="1E86CCA8" w14:textId="03A12D74" w:rsidR="00321E61" w:rsidRPr="00FA030D" w:rsidRDefault="00342B9F" w:rsidP="00D978E6">
      <w:pPr>
        <w:numPr>
          <w:ilvl w:val="1"/>
          <w:numId w:val="5"/>
        </w:numPr>
        <w:spacing w:after="240"/>
        <w:rPr>
          <w:rFonts w:cs="Arial"/>
          <w:szCs w:val="22"/>
        </w:rPr>
      </w:pPr>
      <w:r>
        <w:rPr>
          <w:rFonts w:cs="Arial"/>
          <w:szCs w:val="22"/>
        </w:rPr>
        <w:t>[CENTRE/COMPANY NAME]</w:t>
      </w:r>
      <w:r w:rsidR="00321E61" w:rsidRPr="00FA030D">
        <w:rPr>
          <w:rFonts w:cs="Arial"/>
          <w:szCs w:val="22"/>
        </w:rPr>
        <w:t xml:space="preserve"> bases conflict of interest decisions on the following indicative criteria:</w:t>
      </w:r>
    </w:p>
    <w:p w14:paraId="346603B3" w14:textId="77777777" w:rsidR="00321E61" w:rsidRPr="00FA030D" w:rsidRDefault="00321E61" w:rsidP="00D978E6">
      <w:pPr>
        <w:numPr>
          <w:ilvl w:val="2"/>
          <w:numId w:val="5"/>
        </w:numPr>
        <w:spacing w:after="240"/>
        <w:rPr>
          <w:rFonts w:cs="Arial"/>
          <w:szCs w:val="22"/>
        </w:rPr>
      </w:pPr>
      <w:r w:rsidRPr="00FA030D">
        <w:rPr>
          <w:rFonts w:cs="Arial"/>
          <w:szCs w:val="22"/>
        </w:rPr>
        <w:t>demonstrable independence</w:t>
      </w:r>
    </w:p>
    <w:p w14:paraId="48A8CC7C" w14:textId="77777777" w:rsidR="00321E61" w:rsidRPr="00FA030D" w:rsidRDefault="00321E61" w:rsidP="00D978E6">
      <w:pPr>
        <w:numPr>
          <w:ilvl w:val="2"/>
          <w:numId w:val="5"/>
        </w:numPr>
        <w:spacing w:after="240"/>
        <w:rPr>
          <w:rFonts w:cs="Arial"/>
          <w:szCs w:val="22"/>
        </w:rPr>
      </w:pPr>
      <w:r w:rsidRPr="00FA030D">
        <w:rPr>
          <w:rFonts w:cs="Arial"/>
          <w:szCs w:val="22"/>
        </w:rPr>
        <w:t>roles and responsibilities</w:t>
      </w:r>
    </w:p>
    <w:p w14:paraId="0EB97E73" w14:textId="77777777" w:rsidR="00321E61" w:rsidRPr="00FA030D" w:rsidRDefault="00321E61" w:rsidP="00D978E6">
      <w:pPr>
        <w:numPr>
          <w:ilvl w:val="2"/>
          <w:numId w:val="5"/>
        </w:numPr>
        <w:spacing w:after="240"/>
        <w:rPr>
          <w:rFonts w:cs="Arial"/>
          <w:szCs w:val="22"/>
        </w:rPr>
      </w:pPr>
      <w:r w:rsidRPr="00FA030D">
        <w:rPr>
          <w:rFonts w:cs="Arial"/>
          <w:szCs w:val="22"/>
        </w:rPr>
        <w:t>commercial advantage</w:t>
      </w:r>
    </w:p>
    <w:p w14:paraId="7D34CD9A" w14:textId="77777777" w:rsidR="00321E61" w:rsidRPr="00FA030D" w:rsidRDefault="00321E61" w:rsidP="00D978E6">
      <w:pPr>
        <w:numPr>
          <w:ilvl w:val="2"/>
          <w:numId w:val="5"/>
        </w:numPr>
        <w:spacing w:after="240"/>
        <w:rPr>
          <w:rFonts w:cs="Arial"/>
          <w:szCs w:val="22"/>
        </w:rPr>
      </w:pPr>
      <w:r w:rsidRPr="00FA030D">
        <w:rPr>
          <w:rFonts w:cs="Arial"/>
          <w:szCs w:val="22"/>
        </w:rPr>
        <w:t>Confidentiality and discretion</w:t>
      </w:r>
    </w:p>
    <w:p w14:paraId="6DC08640" w14:textId="599BD68C" w:rsidR="00321E61" w:rsidRPr="00FA030D" w:rsidRDefault="00321E61" w:rsidP="00D978E6">
      <w:pPr>
        <w:numPr>
          <w:ilvl w:val="1"/>
          <w:numId w:val="5"/>
        </w:numPr>
        <w:spacing w:after="240"/>
        <w:rPr>
          <w:rFonts w:cs="Arial"/>
          <w:szCs w:val="22"/>
        </w:rPr>
      </w:pPr>
      <w:r w:rsidRPr="00FA030D">
        <w:rPr>
          <w:rFonts w:cs="Arial"/>
          <w:szCs w:val="22"/>
        </w:rPr>
        <w:t xml:space="preserve">It is essential that all those involved in </w:t>
      </w:r>
      <w:r w:rsidR="00342B9F">
        <w:rPr>
          <w:rFonts w:cs="Arial"/>
          <w:szCs w:val="22"/>
        </w:rPr>
        <w:t>[CENTRE/COMPANY NAME]</w:t>
      </w:r>
      <w:r w:rsidRPr="00FA030D">
        <w:rPr>
          <w:rFonts w:cs="Arial"/>
          <w:szCs w:val="22"/>
        </w:rPr>
        <w:t xml:space="preserve"> declare any potential for conflict of interest as soon as one is identified or suspected.</w:t>
      </w:r>
    </w:p>
    <w:p w14:paraId="0DEB4874" w14:textId="11EBC48B" w:rsidR="00321E61" w:rsidRPr="00FA030D" w:rsidRDefault="00342B9F" w:rsidP="00D978E6">
      <w:pPr>
        <w:numPr>
          <w:ilvl w:val="1"/>
          <w:numId w:val="5"/>
        </w:numPr>
        <w:spacing w:after="240"/>
        <w:rPr>
          <w:rFonts w:cs="Arial"/>
          <w:szCs w:val="22"/>
        </w:rPr>
      </w:pPr>
      <w:r>
        <w:rPr>
          <w:rFonts w:cs="Arial"/>
          <w:szCs w:val="22"/>
        </w:rPr>
        <w:t>[CENTRE/COMPANY NAME]</w:t>
      </w:r>
      <w:r w:rsidR="00321E61" w:rsidRPr="00FA030D">
        <w:rPr>
          <w:rFonts w:cs="Arial"/>
          <w:szCs w:val="22"/>
        </w:rPr>
        <w:t xml:space="preserve"> </w:t>
      </w:r>
      <w:r w:rsidR="009442CD">
        <w:rPr>
          <w:rFonts w:cs="Arial"/>
          <w:szCs w:val="22"/>
        </w:rPr>
        <w:t xml:space="preserve">expects </w:t>
      </w:r>
      <w:r w:rsidR="00D978E6">
        <w:rPr>
          <w:rFonts w:cs="Arial"/>
          <w:szCs w:val="22"/>
        </w:rPr>
        <w:t>t</w:t>
      </w:r>
      <w:r w:rsidR="00D978E6" w:rsidRPr="00FA030D">
        <w:rPr>
          <w:rFonts w:cs="Arial"/>
          <w:szCs w:val="22"/>
        </w:rPr>
        <w:t xml:space="preserve">he following </w:t>
      </w:r>
      <w:r w:rsidR="009442CD">
        <w:rPr>
          <w:rFonts w:cs="Arial"/>
          <w:szCs w:val="22"/>
        </w:rPr>
        <w:t>actions to be taken</w:t>
      </w:r>
      <w:r w:rsidR="00D978E6" w:rsidRPr="00FA030D">
        <w:rPr>
          <w:rFonts w:cs="Arial"/>
          <w:szCs w:val="22"/>
        </w:rPr>
        <w:t xml:space="preserve"> </w:t>
      </w:r>
      <w:r w:rsidR="00321E61" w:rsidRPr="00FA030D">
        <w:rPr>
          <w:rFonts w:cs="Arial"/>
          <w:szCs w:val="22"/>
        </w:rPr>
        <w:t>when an actual or potential conflict of interest is identified:</w:t>
      </w:r>
    </w:p>
    <w:p w14:paraId="16473FB8" w14:textId="3386B986" w:rsidR="00321E61" w:rsidRPr="00FA030D" w:rsidRDefault="00321E61" w:rsidP="00D978E6">
      <w:pPr>
        <w:numPr>
          <w:ilvl w:val="2"/>
          <w:numId w:val="5"/>
        </w:numPr>
        <w:spacing w:after="240"/>
        <w:rPr>
          <w:rFonts w:cs="Arial"/>
          <w:szCs w:val="22"/>
        </w:rPr>
      </w:pPr>
      <w:r w:rsidRPr="00FA030D">
        <w:rPr>
          <w:rFonts w:cs="Arial"/>
          <w:szCs w:val="22"/>
        </w:rPr>
        <w:t>explicit audit trails covering the conflict of interest, and how independence will be and has been assured</w:t>
      </w:r>
    </w:p>
    <w:p w14:paraId="46642473" w14:textId="3099600F" w:rsidR="00321E61" w:rsidRPr="00FA030D" w:rsidRDefault="00321E61" w:rsidP="00D978E6">
      <w:pPr>
        <w:numPr>
          <w:ilvl w:val="2"/>
          <w:numId w:val="5"/>
        </w:numPr>
        <w:spacing w:after="240"/>
        <w:rPr>
          <w:rFonts w:cs="Arial"/>
          <w:szCs w:val="22"/>
        </w:rPr>
      </w:pPr>
      <w:r w:rsidRPr="00FA030D">
        <w:rPr>
          <w:rFonts w:cs="Arial"/>
          <w:szCs w:val="22"/>
        </w:rPr>
        <w:t xml:space="preserve">greater sampling and checking of </w:t>
      </w:r>
      <w:r w:rsidR="009442CD">
        <w:rPr>
          <w:rFonts w:cs="Arial"/>
          <w:szCs w:val="22"/>
        </w:rPr>
        <w:t>any</w:t>
      </w:r>
      <w:r w:rsidRPr="00FA030D">
        <w:rPr>
          <w:rFonts w:cs="Arial"/>
          <w:szCs w:val="22"/>
        </w:rPr>
        <w:t xml:space="preserve"> issues surrounding the conflict of interests by </w:t>
      </w:r>
      <w:r w:rsidR="00342B9F">
        <w:rPr>
          <w:rFonts w:cs="Arial"/>
          <w:szCs w:val="22"/>
        </w:rPr>
        <w:t xml:space="preserve">NLPQ </w:t>
      </w:r>
      <w:r w:rsidR="00342B9F" w:rsidRPr="00342B9F">
        <w:rPr>
          <w:rFonts w:cs="Arial"/>
          <w:szCs w:val="22"/>
        </w:rPr>
        <w:t>EQAs</w:t>
      </w:r>
      <w:r w:rsidRPr="00FA030D">
        <w:rPr>
          <w:rFonts w:cs="Arial"/>
          <w:szCs w:val="22"/>
        </w:rPr>
        <w:t xml:space="preserve"> and internally </w:t>
      </w:r>
      <w:r w:rsidR="009442CD">
        <w:rPr>
          <w:rFonts w:cs="Arial"/>
          <w:szCs w:val="22"/>
        </w:rPr>
        <w:t>with</w:t>
      </w:r>
      <w:r w:rsidRPr="00FA030D">
        <w:rPr>
          <w:rFonts w:cs="Arial"/>
          <w:szCs w:val="22"/>
        </w:rPr>
        <w:t xml:space="preserve"> </w:t>
      </w:r>
      <w:r>
        <w:rPr>
          <w:rFonts w:cs="Arial"/>
          <w:szCs w:val="22"/>
        </w:rPr>
        <w:t>Centres</w:t>
      </w:r>
      <w:r w:rsidRPr="00FA030D">
        <w:rPr>
          <w:rFonts w:cs="Arial"/>
          <w:szCs w:val="22"/>
        </w:rPr>
        <w:t xml:space="preserve"> </w:t>
      </w:r>
      <w:r w:rsidR="009442CD">
        <w:rPr>
          <w:rFonts w:cs="Arial"/>
          <w:szCs w:val="22"/>
        </w:rPr>
        <w:t>and</w:t>
      </w:r>
      <w:r w:rsidRPr="00FA030D">
        <w:rPr>
          <w:rFonts w:cs="Arial"/>
          <w:szCs w:val="22"/>
        </w:rPr>
        <w:t xml:space="preserve"> their IQAs.</w:t>
      </w:r>
    </w:p>
    <w:p w14:paraId="0AD728DF" w14:textId="16DC6C39" w:rsidR="00321E61" w:rsidRPr="00FA030D" w:rsidRDefault="00321E61" w:rsidP="00D978E6">
      <w:pPr>
        <w:numPr>
          <w:ilvl w:val="1"/>
          <w:numId w:val="5"/>
        </w:numPr>
        <w:spacing w:after="240"/>
        <w:rPr>
          <w:rFonts w:cs="Arial"/>
          <w:szCs w:val="22"/>
        </w:rPr>
      </w:pPr>
      <w:r w:rsidRPr="00FA030D">
        <w:rPr>
          <w:rFonts w:cs="Arial"/>
          <w:szCs w:val="22"/>
        </w:rPr>
        <w:t xml:space="preserve">If </w:t>
      </w:r>
      <w:r w:rsidR="00342B9F">
        <w:rPr>
          <w:rFonts w:cs="Arial"/>
          <w:szCs w:val="22"/>
        </w:rPr>
        <w:t>[CENTRE/COMPANY NAME]</w:t>
      </w:r>
      <w:r w:rsidRPr="00FA030D">
        <w:rPr>
          <w:rFonts w:cs="Arial"/>
          <w:szCs w:val="22"/>
        </w:rPr>
        <w:t xml:space="preserve"> makes a decision about a conflict of interest that affects the contractual or employment situation for an individual, the appropriate appeals process may be used if the individual feels they have been unfairly treated. </w:t>
      </w:r>
    </w:p>
    <w:p w14:paraId="7B47A55C" w14:textId="5C61A805" w:rsidR="00321E61" w:rsidRPr="00FA030D" w:rsidRDefault="00321E61" w:rsidP="00D978E6">
      <w:pPr>
        <w:numPr>
          <w:ilvl w:val="1"/>
          <w:numId w:val="5"/>
        </w:numPr>
        <w:spacing w:after="240"/>
        <w:rPr>
          <w:rFonts w:cs="Arial"/>
          <w:szCs w:val="22"/>
        </w:rPr>
      </w:pPr>
      <w:r w:rsidRPr="00FA030D">
        <w:rPr>
          <w:rFonts w:cs="Arial"/>
          <w:szCs w:val="22"/>
        </w:rPr>
        <w:t xml:space="preserve">Conflict of interest is taken seriously by </w:t>
      </w:r>
      <w:r w:rsidR="00342B9F">
        <w:rPr>
          <w:rFonts w:cs="Arial"/>
          <w:szCs w:val="22"/>
        </w:rPr>
        <w:t>[CENTRE/COMPANY NAME]</w:t>
      </w:r>
      <w:r w:rsidRPr="00FA030D">
        <w:rPr>
          <w:rFonts w:cs="Arial"/>
          <w:szCs w:val="22"/>
        </w:rPr>
        <w:t xml:space="preserve">. Whenever renewing, adding to or changing contracts, jobs, roles or responsibilities, </w:t>
      </w:r>
      <w:r>
        <w:rPr>
          <w:rFonts w:cs="Arial"/>
          <w:szCs w:val="22"/>
        </w:rPr>
        <w:t>Centres</w:t>
      </w:r>
      <w:r w:rsidRPr="00FA030D">
        <w:rPr>
          <w:rFonts w:cs="Arial"/>
          <w:szCs w:val="22"/>
        </w:rPr>
        <w:t xml:space="preserve"> must examine the extent to which an actual or potential conflict of interest exists and resolutions confirmed before the Centre accepts any change.</w:t>
      </w:r>
    </w:p>
    <w:p w14:paraId="069FBD07" w14:textId="77777777" w:rsidR="00321E61" w:rsidRPr="00FA030D" w:rsidRDefault="00321E61" w:rsidP="00D978E6">
      <w:pPr>
        <w:numPr>
          <w:ilvl w:val="1"/>
          <w:numId w:val="5"/>
        </w:numPr>
        <w:spacing w:after="240"/>
        <w:rPr>
          <w:rFonts w:cs="Arial"/>
          <w:szCs w:val="22"/>
        </w:rPr>
      </w:pPr>
      <w:r w:rsidRPr="00FA030D">
        <w:rPr>
          <w:rFonts w:cs="Arial"/>
          <w:szCs w:val="22"/>
        </w:rPr>
        <w:t>Failure to do this could result in:</w:t>
      </w:r>
    </w:p>
    <w:p w14:paraId="392359BC" w14:textId="77777777" w:rsidR="00321E61" w:rsidRPr="00FA030D" w:rsidRDefault="00321E61" w:rsidP="00D978E6">
      <w:pPr>
        <w:numPr>
          <w:ilvl w:val="2"/>
          <w:numId w:val="5"/>
        </w:numPr>
        <w:spacing w:after="240"/>
        <w:rPr>
          <w:rFonts w:cs="Arial"/>
          <w:szCs w:val="22"/>
        </w:rPr>
      </w:pPr>
      <w:r w:rsidRPr="00FA030D">
        <w:rPr>
          <w:rFonts w:cs="Arial"/>
          <w:szCs w:val="22"/>
        </w:rPr>
        <w:t>risk of affecting the integrity of qualifications – affecting credibility and professionalism (and potentially affecting learners)</w:t>
      </w:r>
    </w:p>
    <w:p w14:paraId="1C3650E0" w14:textId="77777777" w:rsidR="00321E61" w:rsidRPr="00FA030D" w:rsidRDefault="00321E61" w:rsidP="00D978E6">
      <w:pPr>
        <w:numPr>
          <w:ilvl w:val="2"/>
          <w:numId w:val="5"/>
        </w:numPr>
        <w:spacing w:after="240"/>
        <w:rPr>
          <w:rFonts w:cs="Arial"/>
          <w:szCs w:val="22"/>
        </w:rPr>
      </w:pPr>
      <w:r w:rsidRPr="00FA030D">
        <w:rPr>
          <w:rFonts w:cs="Arial"/>
          <w:szCs w:val="22"/>
        </w:rPr>
        <w:t>breach of commercial confidentiality – claims of unfairness or even litigation</w:t>
      </w:r>
    </w:p>
    <w:p w14:paraId="6AC9511A" w14:textId="6FD1A10F" w:rsidR="00321E61" w:rsidRPr="00FA030D" w:rsidRDefault="00342B9F" w:rsidP="00D978E6">
      <w:pPr>
        <w:numPr>
          <w:ilvl w:val="1"/>
          <w:numId w:val="5"/>
        </w:numPr>
        <w:spacing w:after="240"/>
        <w:rPr>
          <w:rFonts w:cs="Arial"/>
          <w:szCs w:val="22"/>
        </w:rPr>
      </w:pPr>
      <w:r>
        <w:rPr>
          <w:rFonts w:cs="Arial"/>
          <w:szCs w:val="22"/>
        </w:rPr>
        <w:lastRenderedPageBreak/>
        <w:t>[CENTRE/COMPANY NAME]</w:t>
      </w:r>
      <w:r w:rsidR="00321E61" w:rsidRPr="00FA030D">
        <w:rPr>
          <w:rFonts w:cs="Arial"/>
          <w:szCs w:val="22"/>
        </w:rPr>
        <w:t xml:space="preserve"> EQAs will check the actual or potential conflict of interest whilst undertaking regular monitoring of records at </w:t>
      </w:r>
      <w:r w:rsidR="00321E61">
        <w:rPr>
          <w:rFonts w:cs="Arial"/>
          <w:szCs w:val="22"/>
        </w:rPr>
        <w:t>Centres</w:t>
      </w:r>
      <w:r w:rsidR="00321E61" w:rsidRPr="00FA030D">
        <w:rPr>
          <w:rFonts w:cs="Arial"/>
          <w:szCs w:val="22"/>
        </w:rPr>
        <w:t xml:space="preserve"> as a part of their routine monitoring.</w:t>
      </w:r>
    </w:p>
    <w:p w14:paraId="48394755" w14:textId="60AF2DB9" w:rsidR="00321E61" w:rsidRPr="00FB7BDA" w:rsidRDefault="00342B9F" w:rsidP="00FB7BDA">
      <w:pPr>
        <w:pStyle w:val="Heading2"/>
      </w:pPr>
      <w:bookmarkStart w:id="18" w:name="_Toc111029943"/>
      <w:bookmarkStart w:id="19" w:name="_Toc111465372"/>
      <w:r>
        <w:t>[CENTRE/COMPANY NAME]</w:t>
      </w:r>
      <w:r w:rsidR="00321E61" w:rsidRPr="00FB7BDA">
        <w:t xml:space="preserve"> Governance</w:t>
      </w:r>
      <w:bookmarkEnd w:id="18"/>
      <w:bookmarkEnd w:id="19"/>
    </w:p>
    <w:p w14:paraId="58726F81" w14:textId="39F7E56F" w:rsidR="00321E61" w:rsidRPr="00FA030D" w:rsidRDefault="00321E61" w:rsidP="009442CD">
      <w:pPr>
        <w:numPr>
          <w:ilvl w:val="1"/>
          <w:numId w:val="6"/>
        </w:numPr>
        <w:spacing w:after="240"/>
        <w:rPr>
          <w:rFonts w:cs="Arial"/>
          <w:szCs w:val="22"/>
        </w:rPr>
      </w:pPr>
      <w:r w:rsidRPr="00FA030D">
        <w:rPr>
          <w:rFonts w:cs="Arial"/>
          <w:szCs w:val="22"/>
        </w:rPr>
        <w:t xml:space="preserve">Members of the </w:t>
      </w:r>
      <w:r w:rsidR="00342B9F">
        <w:rPr>
          <w:rFonts w:cs="Arial"/>
          <w:szCs w:val="22"/>
        </w:rPr>
        <w:t>[CENTRE/COMPANY NAME] directors and/or principles</w:t>
      </w:r>
      <w:r w:rsidR="00342B9F" w:rsidRPr="00342B9F">
        <w:rPr>
          <w:rFonts w:cs="Arial"/>
          <w:szCs w:val="22"/>
        </w:rPr>
        <w:t xml:space="preserve"> </w:t>
      </w:r>
      <w:r w:rsidRPr="00FA030D">
        <w:rPr>
          <w:rFonts w:cs="Arial"/>
          <w:szCs w:val="22"/>
        </w:rPr>
        <w:t>are under an ongoing duty to report actual and potential conflicts as they arise</w:t>
      </w:r>
    </w:p>
    <w:p w14:paraId="392C89B8" w14:textId="77777777" w:rsidR="00321E61" w:rsidRPr="00FA030D" w:rsidRDefault="00321E61" w:rsidP="009442CD">
      <w:pPr>
        <w:numPr>
          <w:ilvl w:val="1"/>
          <w:numId w:val="6"/>
        </w:numPr>
        <w:spacing w:after="240"/>
        <w:rPr>
          <w:rFonts w:cs="Arial"/>
          <w:szCs w:val="22"/>
        </w:rPr>
      </w:pPr>
      <w:r w:rsidRPr="00FA030D">
        <w:rPr>
          <w:rFonts w:cs="Arial"/>
          <w:szCs w:val="22"/>
        </w:rPr>
        <w:t>In addition, all Directors (Executive and Non-executive) are required to complete an annual declaration of actual or potential conflicts of interest</w:t>
      </w:r>
    </w:p>
    <w:p w14:paraId="7CAC3A39" w14:textId="0116854E" w:rsidR="00321E61" w:rsidRPr="00FA030D" w:rsidRDefault="00321E61" w:rsidP="009442CD">
      <w:pPr>
        <w:numPr>
          <w:ilvl w:val="1"/>
          <w:numId w:val="6"/>
        </w:numPr>
        <w:spacing w:after="240"/>
        <w:rPr>
          <w:rFonts w:cs="Arial"/>
          <w:szCs w:val="22"/>
        </w:rPr>
      </w:pPr>
      <w:r w:rsidRPr="00FA030D">
        <w:rPr>
          <w:rFonts w:cs="Arial"/>
          <w:szCs w:val="22"/>
        </w:rPr>
        <w:t xml:space="preserve">Other officers and employees of </w:t>
      </w:r>
      <w:r w:rsidR="00342B9F">
        <w:rPr>
          <w:rFonts w:cs="Arial"/>
          <w:szCs w:val="22"/>
        </w:rPr>
        <w:t>[CENTRE/COMPANY NAME]</w:t>
      </w:r>
      <w:r w:rsidRPr="00FA030D">
        <w:rPr>
          <w:rFonts w:cs="Arial"/>
          <w:szCs w:val="22"/>
        </w:rPr>
        <w:t xml:space="preserve"> may be required to complete declarations of actual or potential conflicts of interest as directed by the </w:t>
      </w:r>
      <w:r w:rsidR="00342B9F">
        <w:rPr>
          <w:rFonts w:cs="Arial"/>
          <w:szCs w:val="22"/>
        </w:rPr>
        <w:t>[CENTRE/COMPANY NAME] directors and/or principles</w:t>
      </w:r>
      <w:r w:rsidR="00342B9F">
        <w:rPr>
          <w:rFonts w:cs="Arial"/>
          <w:szCs w:val="22"/>
        </w:rPr>
        <w:t>.</w:t>
      </w:r>
    </w:p>
    <w:p w14:paraId="690285A8" w14:textId="50D886A6" w:rsidR="00BA4DC2" w:rsidRPr="00BA4DC2" w:rsidRDefault="00321E61" w:rsidP="00FB7BDA">
      <w:pPr>
        <w:numPr>
          <w:ilvl w:val="1"/>
          <w:numId w:val="6"/>
        </w:numPr>
        <w:spacing w:after="240"/>
      </w:pPr>
      <w:r w:rsidRPr="00BA4DC2">
        <w:rPr>
          <w:rFonts w:cs="Arial"/>
          <w:szCs w:val="22"/>
        </w:rPr>
        <w:t xml:space="preserve">No member of </w:t>
      </w:r>
      <w:r w:rsidR="00342B9F">
        <w:rPr>
          <w:rFonts w:cs="Arial"/>
          <w:szCs w:val="22"/>
        </w:rPr>
        <w:t>[CENTRE/COMPANY NAME]</w:t>
      </w:r>
      <w:r w:rsidRPr="00BA4DC2">
        <w:rPr>
          <w:rFonts w:cs="Arial"/>
          <w:szCs w:val="22"/>
        </w:rPr>
        <w:t xml:space="preserve"> staff (whether employed or a contractor) will be solely and directly responsible for making any </w:t>
      </w:r>
      <w:r w:rsidR="00BA4DC2" w:rsidRPr="00BA4DC2">
        <w:rPr>
          <w:rFonts w:cs="Arial"/>
          <w:szCs w:val="22"/>
        </w:rPr>
        <w:t>Centre-related decisions</w:t>
      </w:r>
      <w:r w:rsidRPr="00BA4DC2">
        <w:rPr>
          <w:rFonts w:cs="Arial"/>
          <w:szCs w:val="22"/>
        </w:rPr>
        <w:t xml:space="preserve">.  </w:t>
      </w:r>
      <w:bookmarkStart w:id="20" w:name="_Toc111029944"/>
    </w:p>
    <w:p w14:paraId="71A1E9CF" w14:textId="07948D6F" w:rsidR="00321E61" w:rsidRDefault="00321E61" w:rsidP="00BA4DC2">
      <w:pPr>
        <w:pStyle w:val="Heading2"/>
      </w:pPr>
      <w:bookmarkStart w:id="21" w:name="_Toc111465373"/>
      <w:r w:rsidRPr="00FB7BDA">
        <w:t>Review</w:t>
      </w:r>
      <w:bookmarkEnd w:id="20"/>
      <w:bookmarkEnd w:id="21"/>
    </w:p>
    <w:p w14:paraId="6B93A335" w14:textId="7636FB5F" w:rsidR="00321E61" w:rsidRPr="00FA030D" w:rsidRDefault="00342B9F" w:rsidP="00321E61">
      <w:pPr>
        <w:spacing w:after="160" w:line="259" w:lineRule="auto"/>
        <w:ind w:left="567"/>
      </w:pPr>
      <w:r w:rsidRPr="00342B9F">
        <w:t>This policy is reviewed annually by the [RESPONSIBLE CENTRE PERSON TITLE]</w:t>
      </w:r>
    </w:p>
    <w:p w14:paraId="72801242" w14:textId="77777777" w:rsidR="00204C2E" w:rsidRPr="0043203F" w:rsidRDefault="00C306FF">
      <w:pPr>
        <w:rPr>
          <w:rFonts w:cstheme="minorHAnsi"/>
        </w:rPr>
      </w:pPr>
    </w:p>
    <w:sectPr w:rsidR="00204C2E" w:rsidRPr="0043203F" w:rsidSect="00FB7BDA">
      <w:headerReference w:type="default" r:id="rId10"/>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28514" w14:textId="77777777" w:rsidR="00C306FF" w:rsidRDefault="00C306FF" w:rsidP="00E978AC">
      <w:r>
        <w:separator/>
      </w:r>
    </w:p>
  </w:endnote>
  <w:endnote w:type="continuationSeparator" w:id="0">
    <w:p w14:paraId="54425FA0" w14:textId="77777777" w:rsidR="00C306FF" w:rsidRDefault="00C306FF" w:rsidP="00E9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889931"/>
      <w:docPartObj>
        <w:docPartGallery w:val="Page Numbers (Bottom of Page)"/>
        <w:docPartUnique/>
      </w:docPartObj>
    </w:sdtPr>
    <w:sdtEndPr>
      <w:rPr>
        <w:noProof/>
      </w:rPr>
    </w:sdtEndPr>
    <w:sdtContent>
      <w:p w14:paraId="64DE6E64" w14:textId="77777777" w:rsidR="00342B9F" w:rsidRDefault="00342B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3DDC20" w14:textId="77777777" w:rsidR="00342B9F" w:rsidRDefault="00342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646672"/>
      <w:docPartObj>
        <w:docPartGallery w:val="Page Numbers (Bottom of Page)"/>
        <w:docPartUnique/>
      </w:docPartObj>
    </w:sdtPr>
    <w:sdtEndPr>
      <w:rPr>
        <w:noProof/>
        <w:sz w:val="16"/>
        <w:szCs w:val="14"/>
      </w:rPr>
    </w:sdtEndPr>
    <w:sdtContent>
      <w:p w14:paraId="72F89A88" w14:textId="1FB5979C" w:rsidR="00FB7BDA" w:rsidRPr="00FB7BDA" w:rsidRDefault="00FB7BDA">
        <w:pPr>
          <w:pStyle w:val="Footer"/>
          <w:jc w:val="right"/>
          <w:rPr>
            <w:sz w:val="16"/>
            <w:szCs w:val="14"/>
          </w:rPr>
        </w:pPr>
        <w:r w:rsidRPr="00FB7BDA">
          <w:rPr>
            <w:sz w:val="16"/>
            <w:szCs w:val="14"/>
          </w:rPr>
          <w:fldChar w:fldCharType="begin"/>
        </w:r>
        <w:r w:rsidRPr="00FB7BDA">
          <w:rPr>
            <w:sz w:val="16"/>
            <w:szCs w:val="14"/>
          </w:rPr>
          <w:instrText xml:space="preserve"> PAGE   \* MERGEFORMAT </w:instrText>
        </w:r>
        <w:r w:rsidRPr="00FB7BDA">
          <w:rPr>
            <w:sz w:val="16"/>
            <w:szCs w:val="14"/>
          </w:rPr>
          <w:fldChar w:fldCharType="separate"/>
        </w:r>
        <w:r w:rsidRPr="00FB7BDA">
          <w:rPr>
            <w:noProof/>
            <w:sz w:val="16"/>
            <w:szCs w:val="14"/>
          </w:rPr>
          <w:t>2</w:t>
        </w:r>
        <w:r w:rsidRPr="00FB7BDA">
          <w:rPr>
            <w:noProof/>
            <w:sz w:val="16"/>
            <w:szCs w:val="14"/>
          </w:rPr>
          <w:fldChar w:fldCharType="end"/>
        </w:r>
      </w:p>
    </w:sdtContent>
  </w:sdt>
  <w:p w14:paraId="4BB30CEC" w14:textId="77777777" w:rsidR="008676D6" w:rsidRDefault="00C30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95C0" w14:textId="77777777" w:rsidR="00C306FF" w:rsidRDefault="00C306FF" w:rsidP="00E978AC">
      <w:r>
        <w:separator/>
      </w:r>
    </w:p>
  </w:footnote>
  <w:footnote w:type="continuationSeparator" w:id="0">
    <w:p w14:paraId="49D6D215" w14:textId="77777777" w:rsidR="00C306FF" w:rsidRDefault="00C306FF" w:rsidP="00E9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A15B" w14:textId="77777777" w:rsidR="00342B9F" w:rsidRPr="00D216A8" w:rsidRDefault="00342B9F" w:rsidP="00D216A8">
    <w:pPr>
      <w:pStyle w:val="Header"/>
      <w:jc w:val="right"/>
      <w:rPr>
        <w:rFonts w:asciiTheme="minorHAnsi" w:hAnsiTheme="minorHAnsi" w:cstheme="minorHAnsi"/>
        <w:sz w:val="28"/>
        <w:szCs w:val="24"/>
        <w:lang w:val="en-GB"/>
      </w:rPr>
    </w:pPr>
    <w:bookmarkStart w:id="3" w:name="_Hlk111464078"/>
    <w:bookmarkStart w:id="4" w:name="_Hlk111464079"/>
    <w:bookmarkStart w:id="5" w:name="_Hlk111464108"/>
    <w:bookmarkStart w:id="6" w:name="_Hlk111464109"/>
    <w:r w:rsidRPr="00D216A8">
      <w:rPr>
        <w:rFonts w:asciiTheme="minorHAnsi" w:hAnsiTheme="minorHAnsi" w:cstheme="minorHAnsi"/>
        <w:noProof/>
        <w:sz w:val="28"/>
        <w:szCs w:val="24"/>
        <w:lang w:val="en-GB"/>
      </w:rPr>
      <w:t>YOUR LOGO</w:t>
    </w:r>
    <w:bookmarkEnd w:id="3"/>
    <w:bookmarkEnd w:id="4"/>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82D8" w14:textId="73F8B2A6" w:rsidR="004E14EB" w:rsidRDefault="00FB7BDA">
    <w:pPr>
      <w:pStyle w:val="Header"/>
    </w:pPr>
    <w:r w:rsidRPr="00276649">
      <w:rPr>
        <w:rFonts w:cstheme="minorHAnsi"/>
        <w:b w:val="0"/>
        <w:bCs/>
        <w:noProof/>
      </w:rPr>
      <w:drawing>
        <wp:anchor distT="0" distB="0" distL="114300" distR="114300" simplePos="0" relativeHeight="251659264" behindDoc="1" locked="0" layoutInCell="1" allowOverlap="1" wp14:anchorId="26EA7468" wp14:editId="02F7304B">
          <wp:simplePos x="0" y="0"/>
          <wp:positionH relativeFrom="column">
            <wp:posOffset>4579952</wp:posOffset>
          </wp:positionH>
          <wp:positionV relativeFrom="paragraph">
            <wp:posOffset>-223548</wp:posOffset>
          </wp:positionV>
          <wp:extent cx="1224280" cy="424180"/>
          <wp:effectExtent l="0" t="0" r="0" b="0"/>
          <wp:wrapTight wrapText="bothSides">
            <wp:wrapPolygon edited="0">
              <wp:start x="0" y="0"/>
              <wp:lineTo x="0" y="20371"/>
              <wp:lineTo x="21174" y="20371"/>
              <wp:lineTo x="21174" y="0"/>
              <wp:lineTo x="0" y="0"/>
            </wp:wrapPolygon>
          </wp:wrapTight>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280" cy="424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6BD2"/>
    <w:multiLevelType w:val="multilevel"/>
    <w:tmpl w:val="D206E43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1AD4158"/>
    <w:multiLevelType w:val="multilevel"/>
    <w:tmpl w:val="102A94A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CAA4EB7"/>
    <w:multiLevelType w:val="multilevel"/>
    <w:tmpl w:val="102A94A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ADC6B60"/>
    <w:multiLevelType w:val="multilevel"/>
    <w:tmpl w:val="D224342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DAB08D8"/>
    <w:multiLevelType w:val="multilevel"/>
    <w:tmpl w:val="A98E39E4"/>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440"/>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3BA770A"/>
    <w:multiLevelType w:val="multilevel"/>
    <w:tmpl w:val="9E965A4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AC"/>
    <w:rsid w:val="000F3494"/>
    <w:rsid w:val="00130696"/>
    <w:rsid w:val="001F1650"/>
    <w:rsid w:val="00247749"/>
    <w:rsid w:val="002610B0"/>
    <w:rsid w:val="002F7A84"/>
    <w:rsid w:val="00321E61"/>
    <w:rsid w:val="00342B9F"/>
    <w:rsid w:val="00367936"/>
    <w:rsid w:val="00393F5F"/>
    <w:rsid w:val="003952AA"/>
    <w:rsid w:val="0043203F"/>
    <w:rsid w:val="004611BF"/>
    <w:rsid w:val="004C54F2"/>
    <w:rsid w:val="004D71BB"/>
    <w:rsid w:val="004E14EB"/>
    <w:rsid w:val="00637939"/>
    <w:rsid w:val="00644C21"/>
    <w:rsid w:val="00674CEB"/>
    <w:rsid w:val="0075402D"/>
    <w:rsid w:val="009442CD"/>
    <w:rsid w:val="00AA2320"/>
    <w:rsid w:val="00BA4DC2"/>
    <w:rsid w:val="00C2563C"/>
    <w:rsid w:val="00C306FF"/>
    <w:rsid w:val="00C41897"/>
    <w:rsid w:val="00D70E4E"/>
    <w:rsid w:val="00D7738B"/>
    <w:rsid w:val="00D978E6"/>
    <w:rsid w:val="00E467E3"/>
    <w:rsid w:val="00E978AC"/>
    <w:rsid w:val="00F509F6"/>
    <w:rsid w:val="00F51340"/>
    <w:rsid w:val="00FB7BD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5747"/>
  <w15:chartTrackingRefBased/>
  <w15:docId w15:val="{EB31F9CB-6957-4C22-ACB5-D6B67CF3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BDA"/>
    <w:pPr>
      <w:spacing w:after="0" w:line="240" w:lineRule="auto"/>
    </w:pPr>
    <w:rPr>
      <w:rFonts w:cs="Times New Roman"/>
      <w:bCs/>
      <w:szCs w:val="20"/>
      <w:lang w:eastAsia="fr-FR"/>
    </w:rPr>
  </w:style>
  <w:style w:type="paragraph" w:styleId="Heading1">
    <w:name w:val="heading 1"/>
    <w:basedOn w:val="Normal"/>
    <w:next w:val="Normal"/>
    <w:link w:val="Heading1Char"/>
    <w:qFormat/>
    <w:rsid w:val="00FB7BDA"/>
    <w:pPr>
      <w:keepNext/>
      <w:spacing w:before="240" w:after="60"/>
      <w:outlineLvl w:val="0"/>
    </w:pPr>
    <w:rPr>
      <w:rFonts w:asciiTheme="majorHAnsi" w:hAnsiTheme="majorHAnsi" w:cs="Arial"/>
      <w:color w:val="2F5496" w:themeColor="accent1" w:themeShade="BF"/>
      <w:kern w:val="32"/>
      <w:sz w:val="32"/>
      <w:szCs w:val="32"/>
    </w:rPr>
  </w:style>
  <w:style w:type="paragraph" w:styleId="Heading2">
    <w:name w:val="heading 2"/>
    <w:basedOn w:val="Normal"/>
    <w:next w:val="Normal"/>
    <w:link w:val="Heading2Char"/>
    <w:qFormat/>
    <w:rsid w:val="00FB7BDA"/>
    <w:pPr>
      <w:keepNext/>
      <w:numPr>
        <w:ilvl w:val="1"/>
        <w:numId w:val="1"/>
      </w:numPr>
      <w:spacing w:before="240" w:after="60"/>
      <w:outlineLvl w:val="1"/>
    </w:pPr>
    <w:rPr>
      <w:rFonts w:asciiTheme="majorHAnsi" w:hAnsiTheme="majorHAnsi" w:cs="Arial"/>
      <w:iCs/>
      <w:color w:val="2F5496" w:themeColor="accent1" w:themeShade="BF"/>
      <w:sz w:val="26"/>
      <w:szCs w:val="28"/>
    </w:rPr>
  </w:style>
  <w:style w:type="paragraph" w:styleId="Heading5">
    <w:name w:val="heading 5"/>
    <w:basedOn w:val="Normal"/>
    <w:next w:val="Normal"/>
    <w:link w:val="Heading5Char"/>
    <w:qFormat/>
    <w:rsid w:val="00E978AC"/>
    <w:pPr>
      <w:keepNext/>
      <w:numPr>
        <w:ilvl w:val="4"/>
        <w:numId w:val="1"/>
      </w:numPr>
      <w:outlineLvl w:val="4"/>
    </w:pPr>
    <w:rPr>
      <w:b/>
      <w:bCs w:val="0"/>
      <w:color w:val="2A516C"/>
    </w:rPr>
  </w:style>
  <w:style w:type="paragraph" w:styleId="Heading6">
    <w:name w:val="heading 6"/>
    <w:basedOn w:val="Normal"/>
    <w:next w:val="Normal"/>
    <w:link w:val="Heading6Char"/>
    <w:qFormat/>
    <w:rsid w:val="00E978AC"/>
    <w:pPr>
      <w:numPr>
        <w:ilvl w:val="5"/>
        <w:numId w:val="1"/>
      </w:numPr>
      <w:spacing w:before="240" w:after="60"/>
      <w:outlineLvl w:val="5"/>
    </w:pPr>
    <w:rPr>
      <w:rFonts w:ascii="Times New Roman" w:hAnsi="Times New Roman"/>
      <w:b/>
      <w:bCs w:val="0"/>
      <w:szCs w:val="22"/>
    </w:rPr>
  </w:style>
  <w:style w:type="paragraph" w:styleId="Heading7">
    <w:name w:val="heading 7"/>
    <w:basedOn w:val="Normal"/>
    <w:next w:val="Normal"/>
    <w:link w:val="Heading7Char"/>
    <w:qFormat/>
    <w:rsid w:val="00E978AC"/>
    <w:pPr>
      <w:keepNext/>
      <w:numPr>
        <w:ilvl w:val="6"/>
        <w:numId w:val="1"/>
      </w:numPr>
      <w:autoSpaceDE w:val="0"/>
      <w:autoSpaceDN w:val="0"/>
      <w:outlineLvl w:val="6"/>
    </w:pPr>
    <w:rPr>
      <w:rFonts w:ascii="Arial" w:hAnsi="Arial" w:cs="Arial"/>
      <w:b/>
      <w:sz w:val="16"/>
      <w:szCs w:val="24"/>
    </w:rPr>
  </w:style>
  <w:style w:type="paragraph" w:styleId="Heading8">
    <w:name w:val="heading 8"/>
    <w:basedOn w:val="Normal"/>
    <w:next w:val="Normal"/>
    <w:link w:val="Heading8Char"/>
    <w:qFormat/>
    <w:rsid w:val="00E978AC"/>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978AC"/>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BDA"/>
    <w:rPr>
      <w:rFonts w:asciiTheme="majorHAnsi" w:hAnsiTheme="majorHAnsi" w:cs="Arial"/>
      <w:bCs/>
      <w:color w:val="2F5496" w:themeColor="accent1" w:themeShade="BF"/>
      <w:kern w:val="32"/>
      <w:sz w:val="32"/>
      <w:szCs w:val="32"/>
      <w:lang w:eastAsia="fr-FR"/>
    </w:rPr>
  </w:style>
  <w:style w:type="character" w:customStyle="1" w:styleId="Heading2Char">
    <w:name w:val="Heading 2 Char"/>
    <w:basedOn w:val="DefaultParagraphFont"/>
    <w:link w:val="Heading2"/>
    <w:rsid w:val="00FB7BDA"/>
    <w:rPr>
      <w:rFonts w:asciiTheme="majorHAnsi" w:hAnsiTheme="majorHAnsi" w:cs="Arial"/>
      <w:bCs/>
      <w:iCs/>
      <w:color w:val="2F5496" w:themeColor="accent1" w:themeShade="BF"/>
      <w:sz w:val="26"/>
      <w:szCs w:val="28"/>
      <w:lang w:eastAsia="fr-FR"/>
    </w:rPr>
  </w:style>
  <w:style w:type="character" w:customStyle="1" w:styleId="Heading5Char">
    <w:name w:val="Heading 5 Char"/>
    <w:basedOn w:val="DefaultParagraphFont"/>
    <w:link w:val="Heading5"/>
    <w:rsid w:val="00E978AC"/>
    <w:rPr>
      <w:rFonts w:ascii="Verdana" w:hAnsi="Verdana" w:cs="Times New Roman"/>
      <w:b/>
      <w:color w:val="2A516C"/>
      <w:sz w:val="20"/>
      <w:szCs w:val="20"/>
      <w:lang w:eastAsia="fr-FR"/>
    </w:rPr>
  </w:style>
  <w:style w:type="character" w:customStyle="1" w:styleId="Heading6Char">
    <w:name w:val="Heading 6 Char"/>
    <w:basedOn w:val="DefaultParagraphFont"/>
    <w:link w:val="Heading6"/>
    <w:rsid w:val="00E978AC"/>
    <w:rPr>
      <w:rFonts w:ascii="Times New Roman" w:hAnsi="Times New Roman" w:cs="Times New Roman"/>
      <w:b/>
      <w:lang w:eastAsia="fr-FR"/>
    </w:rPr>
  </w:style>
  <w:style w:type="character" w:customStyle="1" w:styleId="Heading7Char">
    <w:name w:val="Heading 7 Char"/>
    <w:basedOn w:val="DefaultParagraphFont"/>
    <w:link w:val="Heading7"/>
    <w:rsid w:val="00E978AC"/>
    <w:rPr>
      <w:rFonts w:ascii="Arial" w:hAnsi="Arial" w:cs="Arial"/>
      <w:b/>
      <w:bCs/>
      <w:sz w:val="16"/>
      <w:szCs w:val="24"/>
      <w:lang w:eastAsia="fr-FR"/>
    </w:rPr>
  </w:style>
  <w:style w:type="character" w:customStyle="1" w:styleId="Heading8Char">
    <w:name w:val="Heading 8 Char"/>
    <w:basedOn w:val="DefaultParagraphFont"/>
    <w:link w:val="Heading8"/>
    <w:rsid w:val="00E978AC"/>
    <w:rPr>
      <w:rFonts w:ascii="Times New Roman" w:hAnsi="Times New Roman" w:cs="Times New Roman"/>
      <w:bCs/>
      <w:i/>
      <w:iCs/>
      <w:sz w:val="24"/>
      <w:szCs w:val="24"/>
      <w:lang w:eastAsia="fr-FR"/>
    </w:rPr>
  </w:style>
  <w:style w:type="character" w:customStyle="1" w:styleId="Heading9Char">
    <w:name w:val="Heading 9 Char"/>
    <w:basedOn w:val="DefaultParagraphFont"/>
    <w:link w:val="Heading9"/>
    <w:rsid w:val="00E978AC"/>
    <w:rPr>
      <w:rFonts w:ascii="Arial" w:hAnsi="Arial" w:cs="Arial"/>
      <w:bCs/>
      <w:lang w:eastAsia="fr-FR"/>
    </w:rPr>
  </w:style>
  <w:style w:type="paragraph" w:styleId="Header">
    <w:name w:val="header"/>
    <w:basedOn w:val="Normal"/>
    <w:link w:val="HeaderChar"/>
    <w:semiHidden/>
    <w:rsid w:val="00E978AC"/>
    <w:pPr>
      <w:tabs>
        <w:tab w:val="center" w:pos="4320"/>
        <w:tab w:val="right" w:pos="8640"/>
      </w:tabs>
    </w:pPr>
    <w:rPr>
      <w:rFonts w:ascii="Arial" w:hAnsi="Arial"/>
      <w:b/>
      <w:bCs w:val="0"/>
      <w:lang w:val="en-CA"/>
    </w:rPr>
  </w:style>
  <w:style w:type="character" w:customStyle="1" w:styleId="HeaderChar">
    <w:name w:val="Header Char"/>
    <w:basedOn w:val="DefaultParagraphFont"/>
    <w:link w:val="Header"/>
    <w:semiHidden/>
    <w:rsid w:val="00E978AC"/>
    <w:rPr>
      <w:rFonts w:ascii="Arial" w:hAnsi="Arial" w:cs="Times New Roman"/>
      <w:b/>
      <w:szCs w:val="20"/>
      <w:lang w:val="en-CA" w:eastAsia="fr-FR"/>
    </w:rPr>
  </w:style>
  <w:style w:type="paragraph" w:styleId="TOC1">
    <w:name w:val="toc 1"/>
    <w:basedOn w:val="Normal"/>
    <w:next w:val="Normal"/>
    <w:autoRedefine/>
    <w:uiPriority w:val="39"/>
    <w:rsid w:val="00E978AC"/>
    <w:pPr>
      <w:tabs>
        <w:tab w:val="left" w:pos="400"/>
        <w:tab w:val="left" w:pos="800"/>
        <w:tab w:val="right" w:leader="dot" w:pos="9734"/>
      </w:tabs>
      <w:jc w:val="center"/>
    </w:pPr>
    <w:rPr>
      <w:rFonts w:cs="Arial"/>
      <w:b/>
      <w:noProof/>
      <w:szCs w:val="28"/>
    </w:rPr>
  </w:style>
  <w:style w:type="paragraph" w:styleId="Footer">
    <w:name w:val="footer"/>
    <w:basedOn w:val="Normal"/>
    <w:link w:val="FooterChar"/>
    <w:uiPriority w:val="99"/>
    <w:rsid w:val="00E978AC"/>
    <w:pPr>
      <w:tabs>
        <w:tab w:val="center" w:pos="4320"/>
        <w:tab w:val="right" w:pos="8640"/>
      </w:tabs>
    </w:pPr>
  </w:style>
  <w:style w:type="character" w:customStyle="1" w:styleId="FooterChar">
    <w:name w:val="Footer Char"/>
    <w:basedOn w:val="DefaultParagraphFont"/>
    <w:link w:val="Footer"/>
    <w:uiPriority w:val="99"/>
    <w:rsid w:val="00E978AC"/>
    <w:rPr>
      <w:rFonts w:ascii="Verdana" w:hAnsi="Verdana" w:cs="Times New Roman"/>
      <w:bCs/>
      <w:sz w:val="20"/>
      <w:szCs w:val="20"/>
      <w:lang w:eastAsia="fr-FR"/>
    </w:rPr>
  </w:style>
  <w:style w:type="paragraph" w:styleId="Caption">
    <w:name w:val="caption"/>
    <w:basedOn w:val="Normal"/>
    <w:next w:val="Normal"/>
    <w:qFormat/>
    <w:rsid w:val="00E978AC"/>
    <w:pPr>
      <w:jc w:val="center"/>
    </w:pPr>
    <w:rPr>
      <w:rFonts w:ascii="Arial" w:hAnsi="Arial" w:cs="Arial"/>
      <w:b/>
      <w:sz w:val="16"/>
      <w:szCs w:val="24"/>
    </w:rPr>
  </w:style>
  <w:style w:type="paragraph" w:styleId="NormalWeb">
    <w:name w:val="Normal (Web)"/>
    <w:basedOn w:val="Normal"/>
    <w:uiPriority w:val="99"/>
    <w:rsid w:val="00E978AC"/>
    <w:pPr>
      <w:spacing w:before="100" w:beforeAutospacing="1" w:after="100" w:afterAutospacing="1"/>
    </w:pPr>
    <w:rPr>
      <w:rFonts w:ascii="Arial Unicode MS" w:eastAsia="Arial Unicode MS" w:hAnsi="Arial Unicode MS" w:cs="Arial Unicode MS"/>
      <w:bCs w:val="0"/>
      <w:sz w:val="24"/>
      <w:szCs w:val="24"/>
      <w:lang w:val="en-US" w:eastAsia="en-US"/>
    </w:rPr>
  </w:style>
  <w:style w:type="paragraph" w:styleId="MacroText">
    <w:name w:val="macro"/>
    <w:link w:val="MacroTextChar"/>
    <w:semiHidden/>
    <w:rsid w:val="00E978A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semiHidden/>
    <w:rsid w:val="00E978AC"/>
    <w:rPr>
      <w:rFonts w:ascii="Courier New" w:hAnsi="Courier New" w:cs="Times New Roman"/>
      <w:sz w:val="20"/>
      <w:szCs w:val="20"/>
    </w:rPr>
  </w:style>
  <w:style w:type="paragraph" w:customStyle="1" w:styleId="NormalJustified">
    <w:name w:val="Normal + Justified"/>
    <w:aliases w:val="Before:  6 pt,After:  6 pt"/>
    <w:basedOn w:val="Normal"/>
    <w:rsid w:val="00E978AC"/>
    <w:pPr>
      <w:tabs>
        <w:tab w:val="num" w:pos="1980"/>
      </w:tabs>
      <w:ind w:left="1980" w:hanging="360"/>
    </w:pPr>
    <w:rPr>
      <w:rFonts w:ascii="Arial" w:hAnsi="Arial" w:cs="Arial"/>
      <w:bCs w:val="0"/>
      <w:sz w:val="24"/>
      <w:lang w:eastAsia="en-US" w:bidi="ar-JO"/>
    </w:rPr>
  </w:style>
  <w:style w:type="paragraph" w:styleId="TOCHeading">
    <w:name w:val="TOC Heading"/>
    <w:basedOn w:val="Heading1"/>
    <w:next w:val="Normal"/>
    <w:uiPriority w:val="39"/>
    <w:unhideWhenUsed/>
    <w:qFormat/>
    <w:rsid w:val="004D71BB"/>
    <w:pPr>
      <w:keepLines/>
      <w:spacing w:after="0" w:line="259" w:lineRule="auto"/>
      <w:outlineLvl w:val="9"/>
    </w:pPr>
    <w:rPr>
      <w:rFonts w:eastAsiaTheme="majorEastAsia" w:cstheme="majorBidi"/>
      <w:bCs w:val="0"/>
      <w:kern w:val="0"/>
      <w:lang w:val="en-US" w:eastAsia="en-US"/>
    </w:rPr>
  </w:style>
  <w:style w:type="paragraph" w:styleId="TOC2">
    <w:name w:val="toc 2"/>
    <w:basedOn w:val="Normal"/>
    <w:next w:val="Normal"/>
    <w:autoRedefine/>
    <w:uiPriority w:val="39"/>
    <w:unhideWhenUsed/>
    <w:rsid w:val="004D71BB"/>
    <w:pPr>
      <w:spacing w:after="100"/>
      <w:ind w:left="220"/>
    </w:pPr>
  </w:style>
  <w:style w:type="character" w:styleId="Hyperlink">
    <w:name w:val="Hyperlink"/>
    <w:basedOn w:val="DefaultParagraphFont"/>
    <w:uiPriority w:val="99"/>
    <w:unhideWhenUsed/>
    <w:rsid w:val="004D7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9C144-E72F-429B-8CD6-48826BD4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ANLP - Strategy</dc:creator>
  <cp:keywords/>
  <dc:description/>
  <cp:lastModifiedBy>ANLP - Strategy</cp:lastModifiedBy>
  <cp:revision>12</cp:revision>
  <dcterms:created xsi:type="dcterms:W3CDTF">2020-10-06T06:34:00Z</dcterms:created>
  <dcterms:modified xsi:type="dcterms:W3CDTF">2022-08-15T14:01:00Z</dcterms:modified>
</cp:coreProperties>
</file>